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6A96" w14:textId="77777777" w:rsidR="00BF2B99" w:rsidRPr="0035021A" w:rsidRDefault="00BF2B99" w:rsidP="00BF2B99">
      <w:pPr>
        <w:pStyle w:val="Nadpis1"/>
        <w:spacing w:before="0" w:after="0" w:line="240" w:lineRule="auto"/>
        <w:jc w:val="center"/>
        <w:rPr>
          <w:rFonts w:ascii="Garamond" w:hAnsi="Garamond"/>
          <w:color w:val="auto"/>
          <w:sz w:val="32"/>
        </w:rPr>
      </w:pPr>
      <w:r w:rsidRPr="0035021A">
        <w:rPr>
          <w:rFonts w:ascii="Garamond" w:hAnsi="Garamond"/>
          <w:color w:val="auto"/>
          <w:sz w:val="32"/>
        </w:rPr>
        <w:t>Balančný test na posúdenie</w:t>
      </w:r>
    </w:p>
    <w:p w14:paraId="63E1E038" w14:textId="77777777" w:rsidR="00BF2B99" w:rsidRPr="0035021A" w:rsidRDefault="00BF2B99" w:rsidP="00BF2B99">
      <w:pPr>
        <w:pStyle w:val="Nadpis1"/>
        <w:spacing w:before="0" w:after="0" w:line="240" w:lineRule="auto"/>
        <w:jc w:val="center"/>
        <w:rPr>
          <w:rFonts w:ascii="Garamond" w:hAnsi="Garamond"/>
          <w:color w:val="auto"/>
          <w:sz w:val="32"/>
        </w:rPr>
      </w:pPr>
      <w:r w:rsidRPr="0035021A">
        <w:rPr>
          <w:rFonts w:ascii="Garamond" w:hAnsi="Garamond"/>
          <w:color w:val="auto"/>
          <w:sz w:val="32"/>
        </w:rPr>
        <w:t>oprávneného záujmu prevádzkovateľa</w:t>
      </w:r>
    </w:p>
    <w:p w14:paraId="6B63BB7A" w14:textId="77777777" w:rsidR="00BF2B99" w:rsidRPr="0035021A" w:rsidRDefault="00BF2B99" w:rsidP="00BF2B99">
      <w:pPr>
        <w:spacing w:before="0" w:line="240" w:lineRule="auto"/>
        <w:jc w:val="center"/>
        <w:rPr>
          <w:rFonts w:ascii="Garamond" w:hAnsi="Garamond"/>
          <w:bCs/>
          <w:szCs w:val="24"/>
        </w:rPr>
      </w:pPr>
    </w:p>
    <w:p w14:paraId="6C1C302D"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vypracovaný v súlade s čl. 6 ods. 1 písm. f) Nariadenia Európskeho parlamentu a Rady (EÚ) 2016/679 o ochrane fyzických osôb pri spracúvaní osobných údajov a po voľnom pohybe takýchto údajov (ďalej len „GDPR“) a v súlade s § 13 ods. 1 písm. f) zákona č. 18/2018 Z. z. o ochrane osobných údajov a o zmene a doplnení niektorých zákonov v znení neskorších predpisov (ďalej len „zákon č. 18/2018 Z. z.“)</w:t>
      </w:r>
    </w:p>
    <w:p w14:paraId="10712E1B"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(ďalej </w:t>
      </w:r>
      <w:r>
        <w:rPr>
          <w:rFonts w:ascii="Garamond" w:hAnsi="Garamond"/>
          <w:bCs/>
          <w:szCs w:val="24"/>
        </w:rPr>
        <w:t>len</w:t>
      </w:r>
      <w:r w:rsidRPr="0035021A">
        <w:rPr>
          <w:rFonts w:ascii="Garamond" w:hAnsi="Garamond"/>
          <w:bCs/>
          <w:szCs w:val="24"/>
        </w:rPr>
        <w:t xml:space="preserve"> „balančný test“)</w:t>
      </w:r>
    </w:p>
    <w:p w14:paraId="610269BE" w14:textId="77777777" w:rsidR="00BF2B99" w:rsidRPr="0035021A" w:rsidRDefault="00BF2B99" w:rsidP="00BF2B99">
      <w:pPr>
        <w:spacing w:before="0" w:line="240" w:lineRule="auto"/>
        <w:rPr>
          <w:rFonts w:ascii="Garamond" w:hAnsi="Garamond"/>
          <w:bCs/>
          <w:szCs w:val="24"/>
        </w:rPr>
      </w:pPr>
    </w:p>
    <w:p w14:paraId="349F971C"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Na účely tohto balančného testu je prevádzkovateľom:</w:t>
      </w:r>
    </w:p>
    <w:p w14:paraId="6974D507" w14:textId="41952BC5" w:rsidR="00BF2B99" w:rsidRPr="00553B5A" w:rsidRDefault="00BF2B99" w:rsidP="00BF2B99">
      <w:pPr>
        <w:spacing w:before="0" w:line="240" w:lineRule="auto"/>
        <w:ind w:left="1276" w:hanging="1276"/>
        <w:rPr>
          <w:rFonts w:ascii="Garamond" w:hAnsi="Garamond"/>
          <w:b/>
          <w:szCs w:val="24"/>
        </w:rPr>
      </w:pPr>
      <w:r>
        <w:rPr>
          <w:rFonts w:ascii="Garamond" w:hAnsi="Garamond"/>
          <w:bCs/>
          <w:szCs w:val="24"/>
        </w:rPr>
        <w:t>Názov</w:t>
      </w:r>
      <w:r w:rsidRPr="0035021A">
        <w:rPr>
          <w:rFonts w:ascii="Garamond" w:hAnsi="Garamond"/>
          <w:bCs/>
          <w:szCs w:val="24"/>
        </w:rPr>
        <w:t>:</w:t>
      </w:r>
      <w:r w:rsidRPr="0035021A">
        <w:rPr>
          <w:rFonts w:ascii="Garamond" w:hAnsi="Garamond"/>
          <w:bCs/>
          <w:szCs w:val="24"/>
        </w:rPr>
        <w:tab/>
      </w:r>
      <w:r w:rsidR="00E662E2">
        <w:rPr>
          <w:rFonts w:ascii="Garamond" w:hAnsi="Garamond"/>
          <w:b/>
          <w:bCs/>
          <w:szCs w:val="24"/>
        </w:rPr>
        <w:t>Skartovanie-Doprava</w:t>
      </w:r>
      <w:r w:rsidR="0097261D">
        <w:rPr>
          <w:rFonts w:ascii="Garamond" w:hAnsi="Garamond"/>
          <w:b/>
          <w:bCs/>
          <w:szCs w:val="24"/>
        </w:rPr>
        <w:t xml:space="preserve"> s. r. o.</w:t>
      </w:r>
    </w:p>
    <w:p w14:paraId="6D881D75" w14:textId="19DF0C04" w:rsidR="00E662E2" w:rsidRDefault="00BF2B99" w:rsidP="00E662E2">
      <w:pPr>
        <w:spacing w:line="240" w:lineRule="auto"/>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Cs w:val="24"/>
        </w:rPr>
      </w:pPr>
      <w:r w:rsidRPr="0035021A">
        <w:rPr>
          <w:rFonts w:ascii="Garamond" w:hAnsi="Garamond"/>
          <w:bCs/>
          <w:szCs w:val="24"/>
        </w:rPr>
        <w:t>Sídlo:</w:t>
      </w:r>
      <w:r w:rsidRPr="0035021A">
        <w:rPr>
          <w:rFonts w:ascii="Garamond" w:hAnsi="Garamond"/>
          <w:bCs/>
          <w:szCs w:val="24"/>
        </w:rPr>
        <w:tab/>
      </w:r>
      <w:proofErr w:type="spellStart"/>
      <w:r w:rsidR="00E662E2">
        <w:rPr>
          <w:rFonts w:ascii="Garamond" w:eastAsia="Times New Roman" w:hAnsi="Garamond" w:cs="Times New Roman"/>
          <w:szCs w:val="24"/>
        </w:rPr>
        <w:t>Pannónska</w:t>
      </w:r>
      <w:proofErr w:type="spellEnd"/>
      <w:r w:rsidR="00E662E2">
        <w:rPr>
          <w:rFonts w:ascii="Garamond" w:eastAsia="Times New Roman" w:hAnsi="Garamond" w:cs="Times New Roman"/>
          <w:szCs w:val="24"/>
        </w:rPr>
        <w:t xml:space="preserve"> 1657/7; Svätý Jur 900 21</w:t>
      </w:r>
    </w:p>
    <w:p w14:paraId="421D4ECD" w14:textId="661BFB0D" w:rsidR="00BF2B99" w:rsidRPr="0035021A" w:rsidRDefault="00BF2B99" w:rsidP="00BF2B99">
      <w:pPr>
        <w:spacing w:before="0" w:line="240" w:lineRule="auto"/>
        <w:ind w:left="1276" w:hanging="1276"/>
        <w:rPr>
          <w:rFonts w:ascii="Garamond" w:hAnsi="Garamond"/>
          <w:bCs/>
          <w:szCs w:val="24"/>
        </w:rPr>
      </w:pPr>
    </w:p>
    <w:p w14:paraId="7964DF78" w14:textId="29C3A8B3" w:rsidR="00BF2B99" w:rsidRPr="0035021A" w:rsidRDefault="00BF2B99" w:rsidP="00BF2B99">
      <w:pPr>
        <w:spacing w:before="0" w:line="240" w:lineRule="auto"/>
        <w:ind w:left="1276" w:hanging="1276"/>
        <w:rPr>
          <w:rFonts w:ascii="Garamond" w:hAnsi="Garamond"/>
          <w:bCs/>
          <w:szCs w:val="24"/>
        </w:rPr>
      </w:pPr>
      <w:r w:rsidRPr="0035021A">
        <w:rPr>
          <w:rFonts w:ascii="Garamond" w:hAnsi="Garamond"/>
          <w:bCs/>
          <w:szCs w:val="24"/>
        </w:rPr>
        <w:t xml:space="preserve">IČO: </w:t>
      </w:r>
      <w:r w:rsidRPr="0035021A">
        <w:rPr>
          <w:rFonts w:ascii="Garamond" w:hAnsi="Garamond"/>
          <w:bCs/>
          <w:szCs w:val="24"/>
        </w:rPr>
        <w:tab/>
      </w:r>
      <w:r w:rsidR="0097261D">
        <w:rPr>
          <w:rFonts w:ascii="Garamond" w:eastAsia="Times New Roman" w:hAnsi="Garamond" w:cs="Times New Roman"/>
          <w:szCs w:val="24"/>
        </w:rPr>
        <w:t>5</w:t>
      </w:r>
      <w:r w:rsidR="00E662E2">
        <w:rPr>
          <w:rFonts w:ascii="Garamond" w:eastAsia="Times New Roman" w:hAnsi="Garamond" w:cs="Times New Roman"/>
          <w:szCs w:val="24"/>
        </w:rPr>
        <w:t>6870701</w:t>
      </w:r>
    </w:p>
    <w:p w14:paraId="2DDDE5FF"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(ďalej len „prevádzkovateľ“)</w:t>
      </w:r>
    </w:p>
    <w:p w14:paraId="34CD3497" w14:textId="77777777" w:rsidR="00BF2B99" w:rsidRPr="0035021A" w:rsidRDefault="00BF2B99" w:rsidP="00BF2B99">
      <w:pPr>
        <w:spacing w:before="0" w:line="240" w:lineRule="auto"/>
        <w:rPr>
          <w:rFonts w:ascii="Garamond" w:hAnsi="Garamond"/>
          <w:bCs/>
          <w:szCs w:val="24"/>
        </w:rPr>
      </w:pPr>
    </w:p>
    <w:p w14:paraId="3F674D3D" w14:textId="77777777" w:rsidR="00BF2B99" w:rsidRPr="0035021A" w:rsidRDefault="00BF2B99" w:rsidP="00BF2B99">
      <w:pPr>
        <w:pStyle w:val="Odsekzoznamu"/>
        <w:numPr>
          <w:ilvl w:val="0"/>
          <w:numId w:val="2"/>
        </w:numPr>
        <w:spacing w:before="0" w:line="240" w:lineRule="auto"/>
        <w:rPr>
          <w:rFonts w:ascii="Garamond" w:hAnsi="Garamond"/>
          <w:b/>
          <w:szCs w:val="24"/>
        </w:rPr>
      </w:pPr>
      <w:r w:rsidRPr="0035021A">
        <w:rPr>
          <w:rFonts w:ascii="Garamond" w:hAnsi="Garamond"/>
          <w:b/>
          <w:szCs w:val="24"/>
        </w:rPr>
        <w:t>ÚVOD</w:t>
      </w:r>
    </w:p>
    <w:p w14:paraId="790AE277" w14:textId="77777777" w:rsidR="00BF2B99" w:rsidRPr="0035021A" w:rsidRDefault="00BF2B99" w:rsidP="00BF2B99">
      <w:pPr>
        <w:pStyle w:val="Odsekzoznamu"/>
        <w:spacing w:before="0" w:line="240" w:lineRule="auto"/>
        <w:rPr>
          <w:rFonts w:ascii="Garamond" w:hAnsi="Garamond"/>
          <w:bCs/>
          <w:szCs w:val="24"/>
          <w:u w:val="single"/>
        </w:rPr>
      </w:pPr>
    </w:p>
    <w:p w14:paraId="319EF01C" w14:textId="6AC3E920"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Balančný test sa týka kamerového monitorovacieho systému (ďalej len „KMS“), ktorý </w:t>
      </w:r>
      <w:r w:rsidRPr="000F152A">
        <w:rPr>
          <w:rFonts w:ascii="Garamond" w:hAnsi="Garamond"/>
          <w:bCs/>
          <w:szCs w:val="24"/>
        </w:rPr>
        <w:t xml:space="preserve">prevádzkovateľ využíva na </w:t>
      </w:r>
      <w:r w:rsidRPr="00867858">
        <w:rPr>
          <w:rFonts w:ascii="Garamond" w:hAnsi="Garamond"/>
          <w:b/>
          <w:szCs w:val="24"/>
          <w:u w:val="single"/>
        </w:rPr>
        <w:t>bezpečnostný účel</w:t>
      </w:r>
      <w:r w:rsidR="000A533B" w:rsidRPr="00867858">
        <w:rPr>
          <w:rFonts w:ascii="Garamond" w:hAnsi="Garamond"/>
          <w:b/>
          <w:szCs w:val="24"/>
        </w:rPr>
        <w:t xml:space="preserve"> (</w:t>
      </w:r>
      <w:r w:rsidR="009672E3">
        <w:rPr>
          <w:rFonts w:ascii="Garamond" w:hAnsi="Garamond"/>
          <w:b/>
          <w:szCs w:val="24"/>
        </w:rPr>
        <w:t>ochrana</w:t>
      </w:r>
      <w:r w:rsidR="000A533B" w:rsidRPr="00867858">
        <w:rPr>
          <w:rFonts w:ascii="Garamond" w:hAnsi="Garamond"/>
          <w:b/>
          <w:szCs w:val="24"/>
        </w:rPr>
        <w:t xml:space="preserve"> majetku a osôb)</w:t>
      </w:r>
      <w:r w:rsidRPr="000F152A">
        <w:rPr>
          <w:rFonts w:ascii="Garamond" w:hAnsi="Garamond"/>
          <w:bCs/>
          <w:szCs w:val="24"/>
        </w:rPr>
        <w:t>. Test sa týka posúdenia, či prevádzkovateľ</w:t>
      </w:r>
      <w:r w:rsidRPr="0035021A">
        <w:rPr>
          <w:rFonts w:ascii="Garamond" w:hAnsi="Garamond"/>
          <w:bCs/>
          <w:szCs w:val="24"/>
        </w:rPr>
        <w:t xml:space="preserve"> môže spracúvať osobné údaje dotknutých osôb na právnom základe oprávneného záujmu, resp. či je takéto spracúvanie nevyhnutné na účely oprávnených záujmov prevádzkovateľa alebo tretej strany a či nad týmto oprávneným záujmom neprevažujú záujmy alebo základné práva a slobody dotknutých osôb. </w:t>
      </w:r>
    </w:p>
    <w:p w14:paraId="0E7B85FE" w14:textId="77777777" w:rsidR="00BF2B99" w:rsidRPr="00AE1E91" w:rsidRDefault="00BF2B99" w:rsidP="00AE1E91">
      <w:pPr>
        <w:spacing w:before="0" w:line="240" w:lineRule="auto"/>
        <w:rPr>
          <w:rFonts w:ascii="Garamond" w:hAnsi="Garamond"/>
          <w:bCs/>
          <w:szCs w:val="24"/>
        </w:rPr>
      </w:pPr>
    </w:p>
    <w:p w14:paraId="33D008C3" w14:textId="77777777" w:rsidR="00BF2B99" w:rsidRDefault="00BF2B99" w:rsidP="00BF2B99">
      <w:pPr>
        <w:spacing w:before="0" w:line="240" w:lineRule="auto"/>
        <w:ind w:left="-708" w:firstLine="708"/>
        <w:rPr>
          <w:rFonts w:ascii="Garamond" w:hAnsi="Garamond"/>
          <w:b/>
          <w:szCs w:val="24"/>
        </w:rPr>
      </w:pPr>
      <w:r w:rsidRPr="0035021A">
        <w:rPr>
          <w:rFonts w:ascii="Garamond" w:hAnsi="Garamond"/>
          <w:b/>
          <w:szCs w:val="24"/>
        </w:rPr>
        <w:t>KMS – právny základ</w:t>
      </w:r>
    </w:p>
    <w:p w14:paraId="4EECF01D" w14:textId="77777777" w:rsidR="00BF2B99" w:rsidRPr="0035021A" w:rsidRDefault="00BF2B99" w:rsidP="00BF2B99">
      <w:pPr>
        <w:spacing w:before="0" w:line="240" w:lineRule="auto"/>
        <w:ind w:left="-708" w:firstLine="708"/>
        <w:rPr>
          <w:rFonts w:ascii="Garamond" w:hAnsi="Garamond"/>
          <w:b/>
          <w:szCs w:val="24"/>
        </w:rPr>
      </w:pPr>
    </w:p>
    <w:p w14:paraId="72C4691D" w14:textId="72B98AD4" w:rsidR="00BF2B99" w:rsidRPr="0035021A" w:rsidRDefault="00BF2B99" w:rsidP="00BF2B99">
      <w:pPr>
        <w:spacing w:before="0" w:line="240" w:lineRule="auto"/>
        <w:rPr>
          <w:rFonts w:ascii="Garamond" w:hAnsi="Garamond"/>
          <w:bCs/>
          <w:szCs w:val="24"/>
        </w:rPr>
      </w:pPr>
      <w:r w:rsidRPr="00877CCE">
        <w:rPr>
          <w:rFonts w:ascii="Garamond" w:hAnsi="Garamond"/>
          <w:bCs/>
          <w:szCs w:val="24"/>
        </w:rPr>
        <w:t xml:space="preserve">Prevádzkovateľ je </w:t>
      </w:r>
      <w:r w:rsidR="00C97363">
        <w:rPr>
          <w:rFonts w:ascii="Garamond" w:hAnsi="Garamond"/>
          <w:bCs/>
          <w:szCs w:val="24"/>
        </w:rPr>
        <w:t>spoločnosťou</w:t>
      </w:r>
      <w:r w:rsidR="00EE5123" w:rsidRPr="00877CCE">
        <w:rPr>
          <w:rFonts w:ascii="Garamond" w:hAnsi="Garamond"/>
          <w:bCs/>
          <w:szCs w:val="24"/>
        </w:rPr>
        <w:t xml:space="preserve"> </w:t>
      </w:r>
      <w:r w:rsidR="00C97363">
        <w:rPr>
          <w:rFonts w:ascii="Garamond" w:hAnsi="Garamond"/>
          <w:bCs/>
          <w:szCs w:val="24"/>
        </w:rPr>
        <w:t>poskytujúcim služb</w:t>
      </w:r>
      <w:r w:rsidR="00A31AB6">
        <w:rPr>
          <w:rFonts w:ascii="Garamond" w:hAnsi="Garamond"/>
          <w:bCs/>
          <w:szCs w:val="24"/>
        </w:rPr>
        <w:t>y skartácie dokumentov</w:t>
      </w:r>
      <w:r w:rsidR="00FB5380">
        <w:rPr>
          <w:rFonts w:ascii="Garamond" w:hAnsi="Garamond"/>
          <w:bCs/>
          <w:szCs w:val="24"/>
        </w:rPr>
        <w:t xml:space="preserve">. </w:t>
      </w:r>
      <w:r w:rsidRPr="00877CCE">
        <w:rPr>
          <w:rFonts w:ascii="Garamond" w:hAnsi="Garamond"/>
          <w:bCs/>
          <w:szCs w:val="24"/>
        </w:rPr>
        <w:t xml:space="preserve">KMS je nainštalovaný </w:t>
      </w:r>
      <w:r w:rsidR="005D1196">
        <w:rPr>
          <w:rFonts w:ascii="Garamond" w:hAnsi="Garamond"/>
          <w:bCs/>
          <w:szCs w:val="24"/>
        </w:rPr>
        <w:t>v priestoroch vo vlastníctv</w:t>
      </w:r>
      <w:r w:rsidR="00A31AB6">
        <w:rPr>
          <w:rFonts w:ascii="Garamond" w:hAnsi="Garamond"/>
          <w:bCs/>
          <w:szCs w:val="24"/>
        </w:rPr>
        <w:t>e</w:t>
      </w:r>
      <w:r w:rsidR="005D1196">
        <w:rPr>
          <w:rFonts w:ascii="Garamond" w:hAnsi="Garamond"/>
          <w:bCs/>
          <w:szCs w:val="24"/>
        </w:rPr>
        <w:t xml:space="preserve"> prevádzkovateľa</w:t>
      </w:r>
      <w:r w:rsidR="00877CCE">
        <w:rPr>
          <w:rFonts w:ascii="Garamond" w:hAnsi="Garamond"/>
          <w:bCs/>
          <w:szCs w:val="24"/>
        </w:rPr>
        <w:t xml:space="preserve"> a pozostáva z</w:t>
      </w:r>
      <w:r w:rsidR="005D1196">
        <w:rPr>
          <w:rFonts w:ascii="Garamond" w:hAnsi="Garamond"/>
          <w:bCs/>
          <w:szCs w:val="24"/>
        </w:rPr>
        <w:t> </w:t>
      </w:r>
      <w:r w:rsidR="00476F8D">
        <w:rPr>
          <w:rFonts w:ascii="Garamond" w:hAnsi="Garamond"/>
          <w:bCs/>
          <w:szCs w:val="24"/>
        </w:rPr>
        <w:t>8</w:t>
      </w:r>
      <w:r w:rsidR="005D1196">
        <w:rPr>
          <w:rFonts w:ascii="Garamond" w:hAnsi="Garamond"/>
          <w:bCs/>
          <w:szCs w:val="24"/>
        </w:rPr>
        <w:t xml:space="preserve"> </w:t>
      </w:r>
      <w:r w:rsidR="006E3781">
        <w:rPr>
          <w:rFonts w:ascii="Garamond" w:hAnsi="Garamond"/>
          <w:bCs/>
          <w:szCs w:val="24"/>
        </w:rPr>
        <w:t>kamier</w:t>
      </w:r>
      <w:r w:rsidR="00FB5380">
        <w:rPr>
          <w:rFonts w:ascii="Garamond" w:hAnsi="Garamond"/>
          <w:bCs/>
          <w:szCs w:val="24"/>
        </w:rPr>
        <w:t xml:space="preserve">, ktoré </w:t>
      </w:r>
      <w:r w:rsidR="00D545DB">
        <w:rPr>
          <w:rFonts w:ascii="Garamond" w:hAnsi="Garamond"/>
          <w:bCs/>
          <w:szCs w:val="24"/>
        </w:rPr>
        <w:t xml:space="preserve">monitorujú </w:t>
      </w:r>
      <w:r w:rsidR="00CE2728">
        <w:rPr>
          <w:rFonts w:ascii="Garamond" w:hAnsi="Garamond"/>
          <w:bCs/>
          <w:szCs w:val="24"/>
        </w:rPr>
        <w:t>nielen</w:t>
      </w:r>
      <w:r w:rsidR="005D1196">
        <w:rPr>
          <w:rFonts w:ascii="Garamond" w:hAnsi="Garamond"/>
          <w:bCs/>
          <w:szCs w:val="24"/>
        </w:rPr>
        <w:t xml:space="preserve"> </w:t>
      </w:r>
      <w:r w:rsidR="00476F8D">
        <w:rPr>
          <w:rFonts w:ascii="Garamond" w:hAnsi="Garamond"/>
          <w:bCs/>
          <w:szCs w:val="24"/>
        </w:rPr>
        <w:t>interiér prevádzky</w:t>
      </w:r>
      <w:r w:rsidR="005D1196">
        <w:rPr>
          <w:rFonts w:ascii="Garamond" w:hAnsi="Garamond"/>
          <w:bCs/>
          <w:szCs w:val="24"/>
        </w:rPr>
        <w:t>, ale aj pozemok priľahlý k</w:t>
      </w:r>
      <w:r w:rsidR="006A510E">
        <w:rPr>
          <w:rFonts w:ascii="Garamond" w:hAnsi="Garamond"/>
          <w:bCs/>
          <w:szCs w:val="24"/>
        </w:rPr>
        <w:t> </w:t>
      </w:r>
      <w:r w:rsidR="005D1196">
        <w:rPr>
          <w:rFonts w:ascii="Garamond" w:hAnsi="Garamond"/>
          <w:bCs/>
          <w:szCs w:val="24"/>
        </w:rPr>
        <w:t>budove</w:t>
      </w:r>
      <w:r w:rsidR="006A510E">
        <w:rPr>
          <w:rFonts w:ascii="Garamond" w:hAnsi="Garamond"/>
          <w:bCs/>
          <w:szCs w:val="24"/>
        </w:rPr>
        <w:t>, ktorý nie je vo vlastníctve prevádzkovateľa</w:t>
      </w:r>
      <w:r w:rsidR="00D848EB">
        <w:rPr>
          <w:rFonts w:ascii="Garamond" w:hAnsi="Garamond"/>
          <w:bCs/>
          <w:szCs w:val="24"/>
        </w:rPr>
        <w:t xml:space="preserve"> a </w:t>
      </w:r>
      <w:r w:rsidR="00CE2728">
        <w:rPr>
          <w:rFonts w:ascii="Garamond" w:hAnsi="Garamond"/>
          <w:bCs/>
          <w:szCs w:val="24"/>
        </w:rPr>
        <w:t xml:space="preserve">parkovisko, ktoré vlastní prevádzkovateľ, </w:t>
      </w:r>
      <w:r w:rsidR="00D848EB">
        <w:rPr>
          <w:rFonts w:ascii="Garamond" w:hAnsi="Garamond"/>
          <w:bCs/>
          <w:szCs w:val="24"/>
        </w:rPr>
        <w:t xml:space="preserve">ale aj </w:t>
      </w:r>
      <w:r w:rsidR="00DF459A">
        <w:rPr>
          <w:rFonts w:ascii="Garamond" w:hAnsi="Garamond"/>
          <w:bCs/>
          <w:szCs w:val="24"/>
        </w:rPr>
        <w:t>verejnú komunikáciu (cesta), okolité pozemky a</w:t>
      </w:r>
      <w:r w:rsidR="009F1FE2">
        <w:rPr>
          <w:rFonts w:ascii="Garamond" w:hAnsi="Garamond"/>
          <w:bCs/>
          <w:szCs w:val="24"/>
        </w:rPr>
        <w:t xml:space="preserve"> budovy. </w:t>
      </w:r>
    </w:p>
    <w:p w14:paraId="740182E8" w14:textId="77777777" w:rsidR="00BF2B99" w:rsidRDefault="00BF2B99" w:rsidP="00BF2B99">
      <w:pPr>
        <w:spacing w:before="0" w:line="240" w:lineRule="auto"/>
        <w:rPr>
          <w:rFonts w:ascii="Garamond" w:hAnsi="Garamond"/>
          <w:bCs/>
          <w:szCs w:val="24"/>
        </w:rPr>
      </w:pPr>
    </w:p>
    <w:p w14:paraId="7907E468" w14:textId="1FD642BA" w:rsidR="00BF2B99" w:rsidRPr="0035021A" w:rsidRDefault="00BF2B99" w:rsidP="00BF2B99">
      <w:pPr>
        <w:spacing w:before="0" w:line="240" w:lineRule="auto"/>
        <w:rPr>
          <w:rFonts w:ascii="Garamond" w:hAnsi="Garamond"/>
          <w:bCs/>
          <w:szCs w:val="24"/>
        </w:rPr>
      </w:pPr>
      <w:r w:rsidRPr="0035021A">
        <w:rPr>
          <w:rFonts w:ascii="Garamond" w:hAnsi="Garamond"/>
          <w:bCs/>
          <w:szCs w:val="24"/>
        </w:rPr>
        <w:t>Je potrebné posúdiť</w:t>
      </w:r>
      <w:r w:rsidR="00DD51DF">
        <w:rPr>
          <w:rFonts w:ascii="Garamond" w:hAnsi="Garamond"/>
          <w:bCs/>
          <w:szCs w:val="24"/>
        </w:rPr>
        <w:t>,</w:t>
      </w:r>
      <w:r w:rsidRPr="0035021A">
        <w:rPr>
          <w:rFonts w:ascii="Garamond" w:hAnsi="Garamond"/>
          <w:bCs/>
          <w:szCs w:val="24"/>
        </w:rPr>
        <w:t xml:space="preserve"> aký právny základ je vhodný na spracúvanie osobných údajov prostredníctvom KMS. </w:t>
      </w:r>
    </w:p>
    <w:p w14:paraId="3ED259CD" w14:textId="77777777" w:rsidR="00BF2B99" w:rsidRDefault="00BF2B99" w:rsidP="00BF2B99">
      <w:pPr>
        <w:spacing w:before="0" w:line="240" w:lineRule="auto"/>
        <w:rPr>
          <w:rFonts w:ascii="Garamond" w:hAnsi="Garamond"/>
          <w:bCs/>
          <w:szCs w:val="24"/>
        </w:rPr>
      </w:pPr>
    </w:p>
    <w:p w14:paraId="01A066C1" w14:textId="5AFF78E8" w:rsidR="00BF2B99" w:rsidRPr="0035021A" w:rsidRDefault="00BF2B99" w:rsidP="00BF2B99">
      <w:pPr>
        <w:spacing w:before="0" w:line="240" w:lineRule="auto"/>
        <w:rPr>
          <w:rFonts w:ascii="Garamond" w:hAnsi="Garamond"/>
          <w:bCs/>
          <w:szCs w:val="24"/>
        </w:rPr>
      </w:pPr>
      <w:r w:rsidRPr="0035021A">
        <w:rPr>
          <w:rFonts w:ascii="Garamond" w:hAnsi="Garamond"/>
          <w:bCs/>
          <w:szCs w:val="24"/>
        </w:rPr>
        <w:t>V súlade s Metodickým usmernením Úradu na ochranu osobných údajov č. 2/2018 Zákonnosť spracúvania (ďalej len „usmernenie úradu“) môže byť právnym základom plnenie zákonnej povinnosti len v prípade, ak ide o zákonnú povinnosť, nie oprávnenie, či možnosť zakotvenú v zákone.</w:t>
      </w:r>
      <w:r w:rsidR="005D1196">
        <w:rPr>
          <w:rFonts w:ascii="Garamond" w:hAnsi="Garamond"/>
          <w:bCs/>
          <w:szCs w:val="24"/>
        </w:rPr>
        <w:t xml:space="preserve"> </w:t>
      </w:r>
      <w:r w:rsidRPr="0035021A">
        <w:rPr>
          <w:rFonts w:ascii="Garamond" w:hAnsi="Garamond"/>
          <w:bCs/>
          <w:szCs w:val="24"/>
        </w:rPr>
        <w:t xml:space="preserve">Spracúvanie v danom prípade nie je možné považovať za nevyhnutné na splnenie úlohy realizovanej vo verejnom záujme alebo pri výkone verejnej moci zverenej prevádzkovateľovi (čl. 6 ods. 1 písm. e) GDPR). V súlade s usmernením úradu, v prípade verejného záujmu musí byť základ pre spracúvanie stanovený v práve Únie alebo v práve členského štátu vzťahujúcom sa na prevádzkovateľa. Monitorovanie KMS však nemá žiadnu oporu v právnych predpisoch, a teda nemožno použiť ako právny základ spracúvania </w:t>
      </w:r>
      <w:r w:rsidRPr="0035021A">
        <w:rPr>
          <w:rFonts w:ascii="Garamond" w:hAnsi="Garamond"/>
          <w:bCs/>
          <w:szCs w:val="24"/>
          <w:u w:val="single"/>
        </w:rPr>
        <w:t>zákonnú povinnosť</w:t>
      </w:r>
      <w:r w:rsidR="005D1196">
        <w:rPr>
          <w:rFonts w:ascii="Garamond" w:hAnsi="Garamond"/>
          <w:bCs/>
          <w:szCs w:val="24"/>
        </w:rPr>
        <w:t xml:space="preserve">, </w:t>
      </w:r>
      <w:r w:rsidRPr="0035021A">
        <w:rPr>
          <w:rFonts w:ascii="Garamond" w:hAnsi="Garamond"/>
          <w:bCs/>
          <w:szCs w:val="24"/>
        </w:rPr>
        <w:t xml:space="preserve">ani </w:t>
      </w:r>
      <w:r w:rsidRPr="0035021A">
        <w:rPr>
          <w:rFonts w:ascii="Garamond" w:hAnsi="Garamond"/>
          <w:bCs/>
          <w:szCs w:val="24"/>
          <w:u w:val="single"/>
        </w:rPr>
        <w:t>verejný záujem</w:t>
      </w:r>
      <w:r w:rsidRPr="0035021A">
        <w:rPr>
          <w:rFonts w:ascii="Garamond" w:hAnsi="Garamond"/>
          <w:bCs/>
          <w:szCs w:val="24"/>
        </w:rPr>
        <w:t>.</w:t>
      </w:r>
    </w:p>
    <w:p w14:paraId="0192AD4B" w14:textId="77777777" w:rsidR="00BF2B99" w:rsidRDefault="00BF2B99" w:rsidP="00BF2B99">
      <w:pPr>
        <w:spacing w:before="0" w:line="240" w:lineRule="auto"/>
        <w:rPr>
          <w:rFonts w:ascii="Garamond" w:hAnsi="Garamond"/>
          <w:bCs/>
          <w:szCs w:val="24"/>
        </w:rPr>
      </w:pPr>
    </w:p>
    <w:p w14:paraId="730ECC0B"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Rovnako právnym základom nemôže byť ani </w:t>
      </w:r>
      <w:r w:rsidRPr="0035021A">
        <w:rPr>
          <w:rFonts w:ascii="Garamond" w:hAnsi="Garamond"/>
          <w:bCs/>
          <w:szCs w:val="24"/>
          <w:u w:val="single"/>
        </w:rPr>
        <w:t>zmluva</w:t>
      </w:r>
      <w:r w:rsidRPr="0035021A">
        <w:rPr>
          <w:rFonts w:ascii="Garamond" w:hAnsi="Garamond"/>
          <w:bCs/>
          <w:szCs w:val="24"/>
        </w:rPr>
        <w:t xml:space="preserve">, prípadne </w:t>
      </w:r>
      <w:r w:rsidRPr="0035021A">
        <w:rPr>
          <w:rFonts w:ascii="Garamond" w:hAnsi="Garamond"/>
          <w:bCs/>
          <w:szCs w:val="24"/>
          <w:u w:val="single"/>
        </w:rPr>
        <w:t>predzmluvné vzťahy</w:t>
      </w:r>
      <w:r w:rsidRPr="0035021A">
        <w:rPr>
          <w:rFonts w:ascii="Garamond" w:hAnsi="Garamond"/>
          <w:bCs/>
          <w:szCs w:val="24"/>
        </w:rPr>
        <w:t xml:space="preserve">, pretože z hľadiska povahy spracovateľskej činnosti je zrejmé, že medzi prevádzkovateľom a dotknutými osoba neexistuje zmluva, na ktorej plnenie by bolo nevyhnutné dotknuté osoby monitorovať KMS. </w:t>
      </w:r>
    </w:p>
    <w:p w14:paraId="19B6B75F" w14:textId="77777777" w:rsidR="00BF2B99" w:rsidRDefault="00BF2B99" w:rsidP="00BF2B99">
      <w:pPr>
        <w:spacing w:before="0" w:line="240" w:lineRule="auto"/>
        <w:rPr>
          <w:rFonts w:ascii="Garamond" w:hAnsi="Garamond"/>
          <w:bCs/>
          <w:szCs w:val="24"/>
        </w:rPr>
      </w:pPr>
    </w:p>
    <w:p w14:paraId="11A57BED" w14:textId="4DE1D17A"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V rámci použiteľných právnych základov spracúvania osobných údajov by bolo možné posúdiť aj </w:t>
      </w:r>
      <w:r w:rsidRPr="0035021A">
        <w:rPr>
          <w:rFonts w:ascii="Garamond" w:hAnsi="Garamond"/>
          <w:bCs/>
          <w:szCs w:val="24"/>
          <w:u w:val="single"/>
        </w:rPr>
        <w:t>udelenie súhlasu</w:t>
      </w:r>
      <w:r w:rsidRPr="0035021A">
        <w:rPr>
          <w:rFonts w:ascii="Garamond" w:hAnsi="Garamond"/>
          <w:bCs/>
          <w:szCs w:val="24"/>
        </w:rPr>
        <w:t xml:space="preserve"> zo strany dotknutej osoby. V súlade s Usmernením č. 05/2020 o súhlase podľa GDPR, musí byť súhlas slobodne poskytnutý, konkrétny, informovaný a jednoznačný, čo by v danom prípade</w:t>
      </w:r>
      <w:r w:rsidR="008E6CD8">
        <w:rPr>
          <w:rFonts w:ascii="Garamond" w:hAnsi="Garamond"/>
          <w:bCs/>
          <w:szCs w:val="24"/>
        </w:rPr>
        <w:t xml:space="preserve"> teoreticky</w:t>
      </w:r>
      <w:r w:rsidRPr="0035021A">
        <w:rPr>
          <w:rFonts w:ascii="Garamond" w:hAnsi="Garamond"/>
          <w:bCs/>
          <w:szCs w:val="24"/>
        </w:rPr>
        <w:t xml:space="preserve"> bolo možné zo strany prevádzkovateľa zabezpečiť</w:t>
      </w:r>
      <w:r w:rsidR="008E6CD8">
        <w:rPr>
          <w:rFonts w:ascii="Garamond" w:hAnsi="Garamond"/>
          <w:bCs/>
          <w:szCs w:val="24"/>
        </w:rPr>
        <w:t>, a</w:t>
      </w:r>
      <w:r w:rsidRPr="0035021A">
        <w:rPr>
          <w:rFonts w:ascii="Garamond" w:hAnsi="Garamond"/>
          <w:bCs/>
          <w:szCs w:val="24"/>
        </w:rPr>
        <w:t>však v danom prípade by prevádzkovateľ musel získať súhlasy od všetkých dotknutých osôb (</w:t>
      </w:r>
      <w:r w:rsidR="00F6005D">
        <w:rPr>
          <w:rFonts w:ascii="Garamond" w:hAnsi="Garamond"/>
          <w:bCs/>
          <w:szCs w:val="24"/>
        </w:rPr>
        <w:t>zákazníci, potenciálni zákazníci</w:t>
      </w:r>
      <w:r w:rsidRPr="0035021A">
        <w:rPr>
          <w:rFonts w:ascii="Garamond" w:hAnsi="Garamond"/>
          <w:bCs/>
          <w:szCs w:val="24"/>
        </w:rPr>
        <w:t>,</w:t>
      </w:r>
      <w:r w:rsidR="009F1FE2">
        <w:rPr>
          <w:rFonts w:ascii="Garamond" w:hAnsi="Garamond"/>
          <w:bCs/>
          <w:szCs w:val="24"/>
        </w:rPr>
        <w:t xml:space="preserve"> zamestnanci,</w:t>
      </w:r>
      <w:r w:rsidRPr="0035021A">
        <w:rPr>
          <w:rFonts w:ascii="Garamond" w:hAnsi="Garamond"/>
          <w:bCs/>
          <w:szCs w:val="24"/>
        </w:rPr>
        <w:t xml:space="preserve"> iné osoby vstupujúce do budovy</w:t>
      </w:r>
      <w:r w:rsidR="008E6CD8">
        <w:rPr>
          <w:rFonts w:ascii="Garamond" w:hAnsi="Garamond"/>
          <w:bCs/>
          <w:szCs w:val="24"/>
        </w:rPr>
        <w:t>, atď.</w:t>
      </w:r>
      <w:r w:rsidRPr="0035021A">
        <w:rPr>
          <w:rFonts w:ascii="Garamond" w:hAnsi="Garamond"/>
          <w:bCs/>
          <w:szCs w:val="24"/>
        </w:rPr>
        <w:t>), čo je síce teoreticky možné, ale v praxi by bolo veľmi náročne realizovateľné</w:t>
      </w:r>
      <w:r w:rsidR="009F1FE2">
        <w:rPr>
          <w:rFonts w:ascii="Garamond" w:hAnsi="Garamond"/>
          <w:bCs/>
          <w:szCs w:val="24"/>
        </w:rPr>
        <w:t xml:space="preserve">. Navyše v prípade zamestnancov by nemuseli ísť o platný súhlas. </w:t>
      </w:r>
      <w:r w:rsidRPr="0035021A">
        <w:rPr>
          <w:rFonts w:ascii="Garamond" w:hAnsi="Garamond"/>
          <w:bCs/>
          <w:szCs w:val="24"/>
        </w:rPr>
        <w:t xml:space="preserve"> </w:t>
      </w:r>
    </w:p>
    <w:p w14:paraId="148FE05B" w14:textId="77777777" w:rsidR="00BF2B99" w:rsidRDefault="00BF2B99" w:rsidP="00BF2B99">
      <w:pPr>
        <w:spacing w:before="0" w:line="240" w:lineRule="auto"/>
        <w:rPr>
          <w:rFonts w:ascii="Garamond" w:hAnsi="Garamond"/>
          <w:bCs/>
          <w:szCs w:val="24"/>
        </w:rPr>
      </w:pPr>
    </w:p>
    <w:p w14:paraId="6E9ED1CE"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Tiež právny základ ochrany životne dôležitých záujmov dotknutej osoby alebo inej fyzickej osoby v danom prípade neprichádza do úvahy. Prostredníctvom KMS realizuje svoj záujem na ochrane majetku a bezpečnosti najmä prevádzkovateľ. </w:t>
      </w:r>
    </w:p>
    <w:p w14:paraId="5DE3C85E" w14:textId="77777777" w:rsidR="00BF2B99" w:rsidRDefault="00BF2B99" w:rsidP="00BF2B99">
      <w:pPr>
        <w:spacing w:before="0" w:line="240" w:lineRule="auto"/>
        <w:rPr>
          <w:rFonts w:ascii="Garamond" w:hAnsi="Garamond"/>
          <w:bCs/>
          <w:szCs w:val="24"/>
        </w:rPr>
      </w:pPr>
    </w:p>
    <w:p w14:paraId="068A93CC" w14:textId="09E8FDE0" w:rsidR="00BF2B99" w:rsidRDefault="00BF2B99" w:rsidP="00BF2B99">
      <w:pPr>
        <w:spacing w:before="0" w:line="240" w:lineRule="auto"/>
        <w:rPr>
          <w:rFonts w:ascii="Garamond" w:hAnsi="Garamond"/>
          <w:bCs/>
          <w:szCs w:val="24"/>
        </w:rPr>
      </w:pPr>
      <w:r w:rsidRPr="0035021A">
        <w:rPr>
          <w:rFonts w:ascii="Garamond" w:hAnsi="Garamond"/>
          <w:bCs/>
          <w:szCs w:val="24"/>
        </w:rPr>
        <w:t xml:space="preserve">Vzhľadom na uvedené prichádza do úvahy ako právny základ spracúvania osobných údajov </w:t>
      </w:r>
      <w:r w:rsidRPr="0035021A">
        <w:rPr>
          <w:rFonts w:ascii="Garamond" w:hAnsi="Garamond"/>
          <w:bCs/>
          <w:szCs w:val="24"/>
          <w:u w:val="single"/>
        </w:rPr>
        <w:t>oprávnený záujem prevádzkovateľa</w:t>
      </w:r>
      <w:r w:rsidRPr="0035021A">
        <w:rPr>
          <w:rFonts w:ascii="Garamond" w:hAnsi="Garamond"/>
          <w:bCs/>
          <w:szCs w:val="24"/>
        </w:rPr>
        <w:t xml:space="preserve"> podľa čl. 6 ods. 1 písm. f) GDPR. Pri tomto právnom základe sa vyžaduje vykonanie balančného testu, a to ešte pred samotným začatím spracúvania osobných údajov, ktorý v rámci svojho trojkrokového testu predpokladá kumulatívne splnenie podmienok, a to:</w:t>
      </w:r>
    </w:p>
    <w:p w14:paraId="0D549DD4" w14:textId="77777777" w:rsidR="00BF2B99" w:rsidRPr="0035021A" w:rsidRDefault="00BF2B99" w:rsidP="00BF2B99">
      <w:pPr>
        <w:spacing w:before="0" w:line="240" w:lineRule="auto"/>
        <w:rPr>
          <w:rFonts w:ascii="Garamond" w:hAnsi="Garamond"/>
          <w:bCs/>
          <w:szCs w:val="24"/>
        </w:rPr>
      </w:pPr>
    </w:p>
    <w:p w14:paraId="023781A5" w14:textId="75FCEF17" w:rsidR="00BF2B99" w:rsidRPr="0035021A" w:rsidRDefault="00BF2B99" w:rsidP="00BF2B99">
      <w:pPr>
        <w:pStyle w:val="Odsekzoznamu"/>
        <w:numPr>
          <w:ilvl w:val="0"/>
          <w:numId w:val="5"/>
        </w:numPr>
        <w:spacing w:before="0" w:line="240" w:lineRule="auto"/>
        <w:rPr>
          <w:rFonts w:ascii="Garamond" w:hAnsi="Garamond"/>
          <w:bCs/>
          <w:szCs w:val="24"/>
        </w:rPr>
      </w:pPr>
      <w:r w:rsidRPr="0035021A">
        <w:rPr>
          <w:rFonts w:ascii="Garamond" w:hAnsi="Garamond"/>
          <w:bCs/>
          <w:szCs w:val="24"/>
        </w:rPr>
        <w:t>sledovanie legitímneho záujmu prevádzkovateľa,</w:t>
      </w:r>
    </w:p>
    <w:p w14:paraId="26755030" w14:textId="77777777" w:rsidR="00BF2B99" w:rsidRPr="0035021A" w:rsidRDefault="00BF2B99" w:rsidP="00BF2B99">
      <w:pPr>
        <w:pStyle w:val="Odsekzoznamu"/>
        <w:numPr>
          <w:ilvl w:val="0"/>
          <w:numId w:val="5"/>
        </w:numPr>
        <w:spacing w:before="0" w:line="240" w:lineRule="auto"/>
        <w:rPr>
          <w:rFonts w:ascii="Garamond" w:hAnsi="Garamond"/>
          <w:bCs/>
          <w:szCs w:val="24"/>
        </w:rPr>
      </w:pPr>
      <w:r w:rsidRPr="0035021A">
        <w:rPr>
          <w:rFonts w:ascii="Garamond" w:hAnsi="Garamond"/>
          <w:bCs/>
          <w:szCs w:val="24"/>
        </w:rPr>
        <w:t>nevyhnutnosť spracúvania osobných údajov na realizáciu sledovaného legitímneho záujmu,</w:t>
      </w:r>
    </w:p>
    <w:p w14:paraId="7D921295" w14:textId="43F69D53" w:rsidR="00BF2B99" w:rsidRPr="0035021A" w:rsidRDefault="00BF2B99" w:rsidP="00BF2B99">
      <w:pPr>
        <w:pStyle w:val="Odsekzoznamu"/>
        <w:numPr>
          <w:ilvl w:val="0"/>
          <w:numId w:val="5"/>
        </w:numPr>
        <w:spacing w:before="0" w:line="240" w:lineRule="auto"/>
        <w:rPr>
          <w:rFonts w:ascii="Garamond" w:hAnsi="Garamond"/>
          <w:bCs/>
          <w:szCs w:val="24"/>
        </w:rPr>
      </w:pPr>
      <w:r w:rsidRPr="0035021A">
        <w:rPr>
          <w:rFonts w:ascii="Garamond" w:hAnsi="Garamond"/>
          <w:bCs/>
          <w:szCs w:val="24"/>
        </w:rPr>
        <w:t>podmienku, že neprevažujú základné práva a slobody osoby, ktorej sa ochrana údajov týka nad záujmom prevádzkovateľa.</w:t>
      </w:r>
    </w:p>
    <w:p w14:paraId="67DFEA78" w14:textId="77777777" w:rsidR="00BF2B99" w:rsidRPr="0035021A" w:rsidRDefault="00BF2B99" w:rsidP="00BF2B99">
      <w:pPr>
        <w:spacing w:before="0" w:line="240" w:lineRule="auto"/>
        <w:rPr>
          <w:rFonts w:ascii="Garamond" w:hAnsi="Garamond"/>
          <w:bCs/>
          <w:szCs w:val="24"/>
        </w:rPr>
      </w:pPr>
    </w:p>
    <w:p w14:paraId="1432DFAE" w14:textId="77777777" w:rsidR="00BF2B99" w:rsidRPr="0035021A" w:rsidRDefault="00BF2B99" w:rsidP="00BF2B99">
      <w:pPr>
        <w:pStyle w:val="Odsekzoznamu"/>
        <w:numPr>
          <w:ilvl w:val="0"/>
          <w:numId w:val="2"/>
        </w:numPr>
        <w:spacing w:before="0" w:line="240" w:lineRule="auto"/>
        <w:rPr>
          <w:rFonts w:ascii="Garamond" w:hAnsi="Garamond"/>
          <w:b/>
          <w:szCs w:val="24"/>
        </w:rPr>
      </w:pPr>
      <w:r w:rsidRPr="0035021A">
        <w:rPr>
          <w:rFonts w:ascii="Garamond" w:hAnsi="Garamond"/>
          <w:b/>
          <w:szCs w:val="24"/>
        </w:rPr>
        <w:t>IDENTIFIKÁCIA OPRÁVNENÉHO ZÁUJMU</w:t>
      </w:r>
    </w:p>
    <w:p w14:paraId="7EBBC0C4" w14:textId="77777777" w:rsidR="00BF2B99" w:rsidRPr="0035021A" w:rsidRDefault="00BF2B99" w:rsidP="00BF2B99">
      <w:pPr>
        <w:spacing w:before="0" w:line="240" w:lineRule="auto"/>
        <w:rPr>
          <w:rFonts w:ascii="Garamond" w:hAnsi="Garamond"/>
          <w:bCs/>
          <w:szCs w:val="24"/>
        </w:rPr>
      </w:pPr>
    </w:p>
    <w:p w14:paraId="03DF2601" w14:textId="77777777" w:rsidR="00BF2B99" w:rsidRPr="0035021A" w:rsidRDefault="00BF2B99" w:rsidP="00BF2B99">
      <w:pPr>
        <w:pStyle w:val="Odsekzoznamu"/>
        <w:numPr>
          <w:ilvl w:val="0"/>
          <w:numId w:val="3"/>
        </w:numPr>
        <w:spacing w:before="0" w:line="240" w:lineRule="auto"/>
        <w:rPr>
          <w:rFonts w:ascii="Garamond" w:hAnsi="Garamond"/>
          <w:bCs/>
          <w:szCs w:val="24"/>
        </w:rPr>
      </w:pPr>
      <w:r w:rsidRPr="0035021A">
        <w:rPr>
          <w:rFonts w:ascii="Garamond" w:hAnsi="Garamond"/>
          <w:bCs/>
          <w:szCs w:val="24"/>
        </w:rPr>
        <w:t xml:space="preserve">Aký je účel spracúvania osobných údajov? </w:t>
      </w:r>
    </w:p>
    <w:p w14:paraId="22C19F26" w14:textId="77777777" w:rsidR="00BF2B99" w:rsidRPr="0035021A" w:rsidRDefault="00BF2B99" w:rsidP="00BF2B99">
      <w:pPr>
        <w:spacing w:before="0" w:line="240" w:lineRule="auto"/>
        <w:rPr>
          <w:rFonts w:ascii="Garamond" w:hAnsi="Garamond"/>
          <w:bCs/>
          <w:szCs w:val="24"/>
        </w:rPr>
      </w:pPr>
    </w:p>
    <w:p w14:paraId="790343C7" w14:textId="56D3CAA5" w:rsidR="00BF2B99" w:rsidRPr="0035021A" w:rsidRDefault="00BF2B99" w:rsidP="00BF2B99">
      <w:pPr>
        <w:pStyle w:val="Odsekzoznamu"/>
        <w:spacing w:before="0" w:line="240" w:lineRule="auto"/>
        <w:ind w:left="0"/>
        <w:rPr>
          <w:rFonts w:ascii="Garamond" w:hAnsi="Garamond"/>
          <w:bCs/>
          <w:szCs w:val="24"/>
        </w:rPr>
      </w:pPr>
      <w:r w:rsidRPr="0035021A">
        <w:rPr>
          <w:rFonts w:ascii="Garamond" w:hAnsi="Garamond"/>
          <w:bCs/>
          <w:szCs w:val="24"/>
        </w:rPr>
        <w:t xml:space="preserve">Účelom spracúvania je </w:t>
      </w:r>
      <w:r w:rsidR="008E6CD8">
        <w:rPr>
          <w:rFonts w:ascii="Garamond" w:hAnsi="Garamond"/>
          <w:bCs/>
          <w:szCs w:val="24"/>
        </w:rPr>
        <w:t xml:space="preserve">bezpečnosť – bezpečnosť majetku a osôb. </w:t>
      </w:r>
    </w:p>
    <w:p w14:paraId="0D4C145E" w14:textId="77777777" w:rsidR="00BF2B99" w:rsidRPr="0035021A" w:rsidRDefault="00BF2B99" w:rsidP="00BF2B99">
      <w:pPr>
        <w:pStyle w:val="Odsekzoznamu"/>
        <w:spacing w:before="0" w:line="240" w:lineRule="auto"/>
        <w:ind w:left="360"/>
        <w:rPr>
          <w:rFonts w:ascii="Garamond" w:hAnsi="Garamond"/>
          <w:bCs/>
          <w:szCs w:val="24"/>
        </w:rPr>
      </w:pPr>
    </w:p>
    <w:p w14:paraId="3AB6235B" w14:textId="77777777" w:rsidR="00BF2B99" w:rsidRDefault="00BF2B99" w:rsidP="00BF2B99">
      <w:pPr>
        <w:pStyle w:val="Odsekzoznamu"/>
        <w:numPr>
          <w:ilvl w:val="0"/>
          <w:numId w:val="3"/>
        </w:numPr>
        <w:spacing w:before="0" w:line="240" w:lineRule="auto"/>
        <w:rPr>
          <w:rFonts w:ascii="Garamond" w:hAnsi="Garamond"/>
          <w:bCs/>
          <w:szCs w:val="24"/>
        </w:rPr>
      </w:pPr>
      <w:r w:rsidRPr="0035021A">
        <w:rPr>
          <w:rFonts w:ascii="Garamond" w:hAnsi="Garamond"/>
          <w:bCs/>
          <w:szCs w:val="24"/>
        </w:rPr>
        <w:t>Je spracúvanie nevyhnutné na dosiahnutie jedného alebo viacerých cieľov prevádzkovateľa?</w:t>
      </w:r>
    </w:p>
    <w:p w14:paraId="78771F4A" w14:textId="77777777" w:rsidR="00BF2B99" w:rsidRPr="00071AC1" w:rsidRDefault="00BF2B99" w:rsidP="00BF2B99">
      <w:pPr>
        <w:spacing w:before="0" w:line="240" w:lineRule="auto"/>
        <w:rPr>
          <w:rFonts w:ascii="Garamond" w:hAnsi="Garamond"/>
          <w:bCs/>
          <w:szCs w:val="24"/>
        </w:rPr>
      </w:pPr>
    </w:p>
    <w:p w14:paraId="0CF853CB" w14:textId="1649499A" w:rsidR="00BF2B99" w:rsidRPr="00AF7229" w:rsidRDefault="00AF7229" w:rsidP="00BF2B99">
      <w:pPr>
        <w:spacing w:before="0" w:line="240" w:lineRule="auto"/>
        <w:rPr>
          <w:rFonts w:ascii="Garamond" w:hAnsi="Garamond"/>
          <w:bCs/>
          <w:sz w:val="20"/>
          <w:szCs w:val="20"/>
        </w:rPr>
      </w:pPr>
      <w:r w:rsidRPr="00AF7229">
        <w:rPr>
          <w:rFonts w:ascii="Garamond" w:hAnsi="Garamond"/>
          <w:bCs/>
          <w:sz w:val="20"/>
          <w:szCs w:val="20"/>
        </w:rPr>
        <w:t>(</w:t>
      </w:r>
      <w:r w:rsidR="00BF2B99" w:rsidRPr="00AF7229">
        <w:rPr>
          <w:rFonts w:ascii="Garamond" w:hAnsi="Garamond"/>
          <w:bCs/>
          <w:sz w:val="20"/>
          <w:szCs w:val="20"/>
        </w:rPr>
        <w:t>Nevyhnutné spracúvanie je také, keď sa účel spracúvania prevádzkovateľa nedá dosiahnuť iným, menej invazívnym spôsobom alebo také, kedy by sa tento účel dal dosiahnuť aj inak, avšak by si to vyžadovalo neúmerné úsilie.</w:t>
      </w:r>
      <w:r w:rsidRPr="00AF7229">
        <w:rPr>
          <w:rFonts w:ascii="Garamond" w:hAnsi="Garamond"/>
          <w:bCs/>
          <w:sz w:val="20"/>
          <w:szCs w:val="20"/>
        </w:rPr>
        <w:t>)</w:t>
      </w:r>
    </w:p>
    <w:p w14:paraId="2DB35A9B" w14:textId="77777777" w:rsidR="00BF2B99" w:rsidRDefault="00BF2B99" w:rsidP="00BF2B99">
      <w:pPr>
        <w:spacing w:before="0" w:line="240" w:lineRule="auto"/>
        <w:rPr>
          <w:rFonts w:ascii="Garamond" w:hAnsi="Garamond"/>
          <w:bCs/>
          <w:szCs w:val="24"/>
        </w:rPr>
      </w:pPr>
    </w:p>
    <w:p w14:paraId="3EC646E3" w14:textId="27BEAEF4" w:rsidR="00BF2B99" w:rsidRDefault="00AF7229" w:rsidP="00BF2B99">
      <w:pPr>
        <w:spacing w:before="0" w:line="240" w:lineRule="auto"/>
        <w:rPr>
          <w:rFonts w:ascii="Garamond" w:hAnsi="Garamond"/>
          <w:bCs/>
          <w:szCs w:val="24"/>
        </w:rPr>
      </w:pPr>
      <w:r>
        <w:rPr>
          <w:rFonts w:ascii="Garamond" w:hAnsi="Garamond"/>
          <w:bCs/>
          <w:szCs w:val="24"/>
        </w:rPr>
        <w:t>V danom prípade by použitie iného prostriedku zabezpečovania bezpečnosti bolo oveľa nákladnejšie. Použitie KMS v</w:t>
      </w:r>
      <w:r w:rsidR="00CA73F2">
        <w:rPr>
          <w:rFonts w:ascii="Garamond" w:hAnsi="Garamond"/>
          <w:bCs/>
          <w:szCs w:val="24"/>
        </w:rPr>
        <w:t> danej prevádzke</w:t>
      </w:r>
      <w:r>
        <w:rPr>
          <w:rFonts w:ascii="Garamond" w:hAnsi="Garamond"/>
          <w:bCs/>
          <w:szCs w:val="24"/>
        </w:rPr>
        <w:t xml:space="preserve"> je primeraným prostriedkom</w:t>
      </w:r>
      <w:r w:rsidR="00CA73F2">
        <w:rPr>
          <w:rFonts w:ascii="Garamond" w:hAnsi="Garamond"/>
          <w:bCs/>
          <w:szCs w:val="24"/>
        </w:rPr>
        <w:t xml:space="preserve"> na sledovaný účel.</w:t>
      </w:r>
    </w:p>
    <w:p w14:paraId="58BF3546" w14:textId="77777777" w:rsidR="00AF7229" w:rsidRPr="0035021A" w:rsidRDefault="00AF7229" w:rsidP="00BF2B99">
      <w:pPr>
        <w:spacing w:before="0" w:line="240" w:lineRule="auto"/>
        <w:rPr>
          <w:rFonts w:ascii="Garamond" w:hAnsi="Garamond"/>
          <w:bCs/>
          <w:szCs w:val="24"/>
        </w:rPr>
      </w:pPr>
    </w:p>
    <w:p w14:paraId="579A59DD" w14:textId="77777777" w:rsidR="00BF2B99" w:rsidRPr="0035021A" w:rsidRDefault="00BF2B99" w:rsidP="00BF2B99">
      <w:pPr>
        <w:pStyle w:val="Odsekzoznamu"/>
        <w:numPr>
          <w:ilvl w:val="0"/>
          <w:numId w:val="3"/>
        </w:numPr>
        <w:spacing w:before="0" w:line="240" w:lineRule="auto"/>
        <w:rPr>
          <w:rFonts w:ascii="Garamond" w:hAnsi="Garamond"/>
          <w:bCs/>
          <w:szCs w:val="24"/>
        </w:rPr>
      </w:pPr>
      <w:r w:rsidRPr="0035021A">
        <w:rPr>
          <w:rFonts w:ascii="Garamond" w:hAnsi="Garamond"/>
          <w:bCs/>
          <w:szCs w:val="24"/>
        </w:rPr>
        <w:t xml:space="preserve">Je spracúvanie nevyhnutné na dosiahnutie jedného alebo viacerých cieľov tretej strany? </w:t>
      </w:r>
    </w:p>
    <w:p w14:paraId="57766699" w14:textId="77777777" w:rsidR="00BF2B99" w:rsidRDefault="00BF2B99" w:rsidP="00BF2B99">
      <w:pPr>
        <w:spacing w:before="0" w:line="240" w:lineRule="auto"/>
        <w:rPr>
          <w:rFonts w:ascii="Garamond" w:hAnsi="Garamond"/>
          <w:bCs/>
          <w:szCs w:val="24"/>
        </w:rPr>
      </w:pPr>
    </w:p>
    <w:p w14:paraId="744AEA53"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Nie.  </w:t>
      </w:r>
    </w:p>
    <w:p w14:paraId="790C5DD2" w14:textId="77777777" w:rsidR="00BF2B99" w:rsidRPr="0035021A" w:rsidRDefault="00BF2B99" w:rsidP="00BF2B99">
      <w:pPr>
        <w:pStyle w:val="Odsekzoznamu"/>
        <w:spacing w:before="0" w:line="240" w:lineRule="auto"/>
        <w:rPr>
          <w:rFonts w:ascii="Garamond" w:hAnsi="Garamond"/>
          <w:bCs/>
          <w:szCs w:val="24"/>
        </w:rPr>
      </w:pPr>
    </w:p>
    <w:p w14:paraId="6A78423D" w14:textId="77777777" w:rsidR="00BF2B99" w:rsidRPr="006C4192" w:rsidRDefault="00BF2B99" w:rsidP="00BF2B99">
      <w:pPr>
        <w:pStyle w:val="Odsekzoznamu"/>
        <w:numPr>
          <w:ilvl w:val="0"/>
          <w:numId w:val="3"/>
        </w:numPr>
        <w:spacing w:before="0" w:line="240" w:lineRule="auto"/>
        <w:rPr>
          <w:rFonts w:ascii="Garamond" w:hAnsi="Garamond"/>
          <w:bCs/>
          <w:szCs w:val="24"/>
        </w:rPr>
      </w:pPr>
      <w:r w:rsidRPr="006C4192">
        <w:rPr>
          <w:rFonts w:ascii="Garamond" w:hAnsi="Garamond"/>
          <w:bCs/>
          <w:szCs w:val="24"/>
        </w:rPr>
        <w:t>Je podľa GDPR, Smernice o ePrivacy alebo inej národnej legislatívy predmetná spracovateľská činnosť považovaná za oprávnenú aktivitu, za predpokladu, že bola posúdená v balančnom teste s pozitívnym výsledkom?</w:t>
      </w:r>
    </w:p>
    <w:p w14:paraId="22920F3B" w14:textId="77777777" w:rsidR="00BF2B99" w:rsidRPr="006C4192" w:rsidRDefault="00BF2B99" w:rsidP="00BF2B99">
      <w:pPr>
        <w:spacing w:before="0" w:line="240" w:lineRule="auto"/>
        <w:rPr>
          <w:rFonts w:ascii="Garamond" w:hAnsi="Garamond"/>
          <w:bCs/>
          <w:szCs w:val="24"/>
        </w:rPr>
      </w:pPr>
    </w:p>
    <w:p w14:paraId="585F0194" w14:textId="68BF73F0" w:rsidR="00BF2B99" w:rsidRPr="0035021A" w:rsidRDefault="0037368D" w:rsidP="00BF2B99">
      <w:pPr>
        <w:spacing w:before="0" w:line="240" w:lineRule="auto"/>
        <w:rPr>
          <w:rFonts w:ascii="Garamond" w:hAnsi="Garamond"/>
          <w:bCs/>
          <w:szCs w:val="24"/>
        </w:rPr>
      </w:pPr>
      <w:r>
        <w:rPr>
          <w:rFonts w:ascii="Garamond" w:hAnsi="Garamond"/>
          <w:bCs/>
          <w:szCs w:val="24"/>
        </w:rPr>
        <w:t>Áno</w:t>
      </w:r>
      <w:r w:rsidR="00951E29">
        <w:rPr>
          <w:rFonts w:ascii="Garamond" w:hAnsi="Garamond"/>
          <w:bCs/>
          <w:szCs w:val="24"/>
        </w:rPr>
        <w:t xml:space="preserve">, podľa usmernenia EDPB </w:t>
      </w:r>
      <w:r w:rsidR="00634363">
        <w:rPr>
          <w:rFonts w:ascii="Garamond" w:hAnsi="Garamond"/>
          <w:bCs/>
          <w:szCs w:val="24"/>
        </w:rPr>
        <w:t>je monitorovanie kamerovým systémom zákonné, ak spĺňa v ňom uvedené kritéria</w:t>
      </w:r>
      <w:r w:rsidR="00D23E99">
        <w:rPr>
          <w:rFonts w:ascii="Garamond" w:hAnsi="Garamond"/>
          <w:bCs/>
          <w:szCs w:val="24"/>
        </w:rPr>
        <w:t xml:space="preserve">. </w:t>
      </w:r>
    </w:p>
    <w:p w14:paraId="4FCC7EFB" w14:textId="77777777" w:rsidR="00BF2B99" w:rsidRPr="0035021A" w:rsidRDefault="00BF2B99" w:rsidP="00BF2B99">
      <w:pPr>
        <w:pStyle w:val="Odsekzoznamu"/>
        <w:spacing w:before="0" w:line="240" w:lineRule="auto"/>
        <w:rPr>
          <w:rFonts w:ascii="Garamond" w:hAnsi="Garamond"/>
          <w:bCs/>
          <w:szCs w:val="24"/>
        </w:rPr>
      </w:pPr>
    </w:p>
    <w:p w14:paraId="73303274" w14:textId="77777777" w:rsidR="00BF2B99" w:rsidRPr="0035021A" w:rsidRDefault="00BF2B99" w:rsidP="00BF2B99">
      <w:pPr>
        <w:pStyle w:val="Odsekzoznamu"/>
        <w:numPr>
          <w:ilvl w:val="0"/>
          <w:numId w:val="3"/>
        </w:numPr>
        <w:spacing w:before="0" w:line="240" w:lineRule="auto"/>
        <w:rPr>
          <w:rFonts w:ascii="Garamond" w:hAnsi="Garamond"/>
          <w:bCs/>
          <w:szCs w:val="24"/>
        </w:rPr>
      </w:pPr>
      <w:r w:rsidRPr="0035021A">
        <w:rPr>
          <w:rFonts w:ascii="Garamond" w:hAnsi="Garamond"/>
          <w:bCs/>
          <w:szCs w:val="24"/>
        </w:rPr>
        <w:t xml:space="preserve">Prečo je pre prevádzkovateľa spracovateľská činnosť dôležitá? </w:t>
      </w:r>
    </w:p>
    <w:p w14:paraId="1B0C9317" w14:textId="77777777" w:rsidR="00BF2B99" w:rsidRDefault="00BF2B99" w:rsidP="00BF2B99">
      <w:pPr>
        <w:spacing w:before="0" w:line="240" w:lineRule="auto"/>
        <w:rPr>
          <w:rFonts w:ascii="Garamond" w:hAnsi="Garamond"/>
          <w:bCs/>
          <w:szCs w:val="24"/>
        </w:rPr>
      </w:pPr>
    </w:p>
    <w:p w14:paraId="4C739213" w14:textId="607CA6C8" w:rsidR="00BF2B99" w:rsidRPr="0035021A" w:rsidRDefault="00BF2B99" w:rsidP="00BF2B99">
      <w:pPr>
        <w:spacing w:before="0" w:line="240" w:lineRule="auto"/>
        <w:rPr>
          <w:rFonts w:ascii="Garamond" w:hAnsi="Garamond"/>
          <w:bCs/>
          <w:szCs w:val="24"/>
        </w:rPr>
      </w:pPr>
      <w:r w:rsidRPr="0035021A">
        <w:rPr>
          <w:rFonts w:ascii="Garamond" w:hAnsi="Garamond"/>
          <w:bCs/>
          <w:szCs w:val="24"/>
        </w:rPr>
        <w:t>Prevádzkovateľ má záujem na ochrane svojho majetku</w:t>
      </w:r>
      <w:r w:rsidR="00C34154">
        <w:rPr>
          <w:rFonts w:ascii="Garamond" w:hAnsi="Garamond"/>
          <w:bCs/>
          <w:szCs w:val="24"/>
        </w:rPr>
        <w:t xml:space="preserve"> a </w:t>
      </w:r>
      <w:r w:rsidR="0037368D">
        <w:rPr>
          <w:rFonts w:ascii="Garamond" w:hAnsi="Garamond"/>
          <w:bCs/>
          <w:szCs w:val="24"/>
        </w:rPr>
        <w:t xml:space="preserve">majetku </w:t>
      </w:r>
      <w:r w:rsidR="00D23E99">
        <w:rPr>
          <w:rFonts w:ascii="Garamond" w:hAnsi="Garamond"/>
          <w:bCs/>
          <w:szCs w:val="24"/>
        </w:rPr>
        <w:t xml:space="preserve">osôb </w:t>
      </w:r>
      <w:r w:rsidR="00C34154">
        <w:rPr>
          <w:rFonts w:ascii="Garamond" w:hAnsi="Garamond"/>
          <w:bCs/>
          <w:szCs w:val="24"/>
        </w:rPr>
        <w:t>vstupujúcich/nachádzajúcich sa v prevádzke</w:t>
      </w:r>
      <w:r w:rsidRPr="0035021A">
        <w:rPr>
          <w:rFonts w:ascii="Garamond" w:hAnsi="Garamond"/>
          <w:bCs/>
          <w:szCs w:val="24"/>
        </w:rPr>
        <w:t>. Záznamy z KMS môžu pre prevádzkovateľa zároveň slúžiť aj</w:t>
      </w:r>
      <w:r w:rsidR="00F75C80">
        <w:rPr>
          <w:rFonts w:ascii="Garamond" w:hAnsi="Garamond"/>
          <w:bCs/>
          <w:szCs w:val="24"/>
        </w:rPr>
        <w:t xml:space="preserve"> ako</w:t>
      </w:r>
      <w:r w:rsidRPr="0035021A">
        <w:rPr>
          <w:rFonts w:ascii="Garamond" w:hAnsi="Garamond"/>
          <w:bCs/>
          <w:szCs w:val="24"/>
        </w:rPr>
        <w:t xml:space="preserve"> dôkazný prostriedok v prípade rôznych incidentov (vlámanie, krádež</w:t>
      </w:r>
      <w:r w:rsidR="00F47FAF">
        <w:rPr>
          <w:rFonts w:ascii="Garamond" w:hAnsi="Garamond"/>
          <w:bCs/>
          <w:szCs w:val="24"/>
        </w:rPr>
        <w:t xml:space="preserve">, poškodenie </w:t>
      </w:r>
      <w:r w:rsidR="0037368D">
        <w:rPr>
          <w:rFonts w:ascii="Garamond" w:hAnsi="Garamond"/>
          <w:bCs/>
          <w:szCs w:val="24"/>
        </w:rPr>
        <w:t>majetku</w:t>
      </w:r>
      <w:r w:rsidRPr="0035021A">
        <w:rPr>
          <w:rFonts w:ascii="Garamond" w:hAnsi="Garamond"/>
          <w:bCs/>
          <w:szCs w:val="24"/>
        </w:rPr>
        <w:t xml:space="preserve"> a pod.)  alebo pre tretiu stranu – orgány činné v trestnom konaní – na účel vyšetrovania priestupkov a trestných činov.</w:t>
      </w:r>
      <w:r w:rsidR="00C34154">
        <w:rPr>
          <w:rFonts w:ascii="Garamond" w:hAnsi="Garamond"/>
          <w:bCs/>
          <w:szCs w:val="24"/>
        </w:rPr>
        <w:t xml:space="preserve"> </w:t>
      </w:r>
      <w:r w:rsidR="00AE0DA8">
        <w:rPr>
          <w:rFonts w:ascii="Garamond" w:hAnsi="Garamond"/>
          <w:bCs/>
          <w:szCs w:val="24"/>
        </w:rPr>
        <w:t xml:space="preserve">Prevádzkovateľ je v budove len cca jeden rok, pričom zatiaľ </w:t>
      </w:r>
      <w:r w:rsidR="009F331A">
        <w:rPr>
          <w:rFonts w:ascii="Garamond" w:hAnsi="Garamond"/>
          <w:bCs/>
          <w:szCs w:val="24"/>
        </w:rPr>
        <w:t xml:space="preserve">nezaznamenal incidenty ako sú krádež, vlámanie alebo poškodenie majetku. </w:t>
      </w:r>
    </w:p>
    <w:p w14:paraId="08B7D000" w14:textId="77777777" w:rsidR="00BF2B99" w:rsidRPr="0035021A" w:rsidRDefault="00BF2B99" w:rsidP="00BF2B99">
      <w:pPr>
        <w:pStyle w:val="Odsekzoznamu"/>
        <w:spacing w:before="0" w:line="240" w:lineRule="auto"/>
        <w:rPr>
          <w:rFonts w:ascii="Garamond" w:hAnsi="Garamond"/>
          <w:bCs/>
          <w:szCs w:val="24"/>
        </w:rPr>
      </w:pPr>
    </w:p>
    <w:p w14:paraId="0EB35576" w14:textId="77777777" w:rsidR="00BF2B99" w:rsidRPr="0035021A" w:rsidRDefault="00BF2B99" w:rsidP="00BF2B99">
      <w:pPr>
        <w:pStyle w:val="Odsekzoznamu"/>
        <w:numPr>
          <w:ilvl w:val="0"/>
          <w:numId w:val="3"/>
        </w:numPr>
        <w:spacing w:before="0" w:line="240" w:lineRule="auto"/>
        <w:rPr>
          <w:rFonts w:ascii="Garamond" w:hAnsi="Garamond"/>
          <w:bCs/>
          <w:szCs w:val="24"/>
        </w:rPr>
      </w:pPr>
      <w:r w:rsidRPr="0035021A">
        <w:rPr>
          <w:rFonts w:ascii="Garamond" w:hAnsi="Garamond"/>
          <w:bCs/>
          <w:szCs w:val="24"/>
        </w:rPr>
        <w:t xml:space="preserve">Ak je to relevantné, prečo je spracovateľská činnosť dôležitá pre tretie strany, ktorým môžu byť údaje poskytnuté? </w:t>
      </w:r>
    </w:p>
    <w:p w14:paraId="10E251F5" w14:textId="77777777" w:rsidR="00BF2B99" w:rsidRPr="0035021A" w:rsidRDefault="00BF2B99" w:rsidP="00BF2B99">
      <w:pPr>
        <w:pStyle w:val="Odsekzoznamu"/>
        <w:spacing w:before="0" w:line="240" w:lineRule="auto"/>
        <w:ind w:left="360"/>
        <w:rPr>
          <w:rFonts w:ascii="Garamond" w:hAnsi="Garamond"/>
          <w:bCs/>
          <w:szCs w:val="24"/>
        </w:rPr>
      </w:pPr>
    </w:p>
    <w:p w14:paraId="556EDF6C"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Treťou stranou môžu byť orgány činné v trestnom konaní, ktoré môžu záznamy z KMS použiť v záujme vyšetrovania priestupkov a trestných činov. </w:t>
      </w:r>
    </w:p>
    <w:p w14:paraId="197E0DA6" w14:textId="77777777" w:rsidR="00BF2B99" w:rsidRPr="0035021A" w:rsidRDefault="00BF2B99" w:rsidP="00BF2B99">
      <w:pPr>
        <w:spacing w:before="0" w:line="240" w:lineRule="auto"/>
        <w:rPr>
          <w:rFonts w:ascii="Garamond" w:hAnsi="Garamond"/>
          <w:bCs/>
          <w:szCs w:val="24"/>
        </w:rPr>
      </w:pPr>
    </w:p>
    <w:p w14:paraId="13DE63DD" w14:textId="77777777" w:rsidR="00BF2B99" w:rsidRPr="0035021A" w:rsidRDefault="00BF2B99" w:rsidP="00BF2B99">
      <w:pPr>
        <w:pStyle w:val="Odsekzoznamu"/>
        <w:numPr>
          <w:ilvl w:val="0"/>
          <w:numId w:val="2"/>
        </w:numPr>
        <w:spacing w:before="0" w:line="240" w:lineRule="auto"/>
        <w:rPr>
          <w:rFonts w:ascii="Garamond" w:hAnsi="Garamond"/>
          <w:b/>
          <w:szCs w:val="24"/>
        </w:rPr>
      </w:pPr>
      <w:r w:rsidRPr="0035021A">
        <w:rPr>
          <w:rFonts w:ascii="Garamond" w:hAnsi="Garamond"/>
          <w:b/>
          <w:szCs w:val="24"/>
        </w:rPr>
        <w:t>TEST NEVYHNUTNOSTI VYUŽITIA OPRÁVNENÉHO ZÁUJMU AKO PRÁVNEHO ZÁKLADU SPRACÚVANIA OSOBNÝCH ÚDAJOV</w:t>
      </w:r>
    </w:p>
    <w:p w14:paraId="55A9BE7F" w14:textId="77777777" w:rsidR="00BF2B99" w:rsidRPr="0035021A" w:rsidRDefault="00BF2B99" w:rsidP="00BF2B99">
      <w:pPr>
        <w:spacing w:before="0" w:line="240" w:lineRule="auto"/>
        <w:rPr>
          <w:rFonts w:ascii="Garamond" w:hAnsi="Garamond"/>
          <w:bCs/>
          <w:szCs w:val="24"/>
        </w:rPr>
      </w:pPr>
    </w:p>
    <w:p w14:paraId="6BFDE43A" w14:textId="77777777" w:rsidR="00BF2B99" w:rsidRPr="0035021A" w:rsidRDefault="00BF2B99" w:rsidP="00BF2B99">
      <w:pPr>
        <w:spacing w:before="0" w:line="240" w:lineRule="auto"/>
        <w:ind w:left="705" w:hanging="705"/>
        <w:rPr>
          <w:rFonts w:ascii="Garamond" w:hAnsi="Garamond"/>
          <w:bCs/>
          <w:szCs w:val="24"/>
        </w:rPr>
      </w:pPr>
      <w:r w:rsidRPr="0035021A">
        <w:rPr>
          <w:rFonts w:ascii="Garamond" w:hAnsi="Garamond"/>
          <w:bCs/>
          <w:szCs w:val="24"/>
        </w:rPr>
        <w:t>1.</w:t>
      </w:r>
      <w:r w:rsidRPr="0035021A">
        <w:rPr>
          <w:rFonts w:ascii="Garamond" w:hAnsi="Garamond"/>
          <w:bCs/>
          <w:szCs w:val="24"/>
        </w:rPr>
        <w:tab/>
        <w:t xml:space="preserve">Existuje alternatívny spôsob je možné dosiahnuť cieľ aj bez vykonania tejto spracovateľskej činnosti?  </w:t>
      </w:r>
    </w:p>
    <w:p w14:paraId="062979F6" w14:textId="77777777" w:rsidR="00BF2B99" w:rsidRPr="0035021A" w:rsidRDefault="00BF2B99" w:rsidP="00BF2B99">
      <w:pPr>
        <w:spacing w:before="0" w:line="240" w:lineRule="auto"/>
        <w:rPr>
          <w:rFonts w:ascii="Garamond" w:hAnsi="Garamond"/>
          <w:bCs/>
          <w:szCs w:val="24"/>
        </w:rPr>
      </w:pPr>
    </w:p>
    <w:p w14:paraId="003893A2" w14:textId="22C4300E"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Do úvahy prichádzajú aj alternatívne spôsoby </w:t>
      </w:r>
      <w:r w:rsidR="0037368D">
        <w:rPr>
          <w:rFonts w:ascii="Garamond" w:hAnsi="Garamond"/>
          <w:bCs/>
          <w:szCs w:val="24"/>
        </w:rPr>
        <w:t>zabezpečovania bezpečnosti</w:t>
      </w:r>
      <w:r w:rsidRPr="0035021A">
        <w:rPr>
          <w:rFonts w:ascii="Garamond" w:hAnsi="Garamond"/>
          <w:bCs/>
          <w:szCs w:val="24"/>
        </w:rPr>
        <w:t xml:space="preserve">, </w:t>
      </w:r>
      <w:r w:rsidR="00F47FAF">
        <w:rPr>
          <w:rFonts w:ascii="Garamond" w:hAnsi="Garamond"/>
          <w:bCs/>
          <w:szCs w:val="24"/>
        </w:rPr>
        <w:t>ako napríklad nepretržitá strážna služb</w:t>
      </w:r>
      <w:r w:rsidR="006B28A5">
        <w:rPr>
          <w:rFonts w:ascii="Garamond" w:hAnsi="Garamond"/>
          <w:bCs/>
          <w:szCs w:val="24"/>
        </w:rPr>
        <w:t>a</w:t>
      </w:r>
      <w:r w:rsidR="00F47FAF">
        <w:rPr>
          <w:rFonts w:ascii="Garamond" w:hAnsi="Garamond"/>
          <w:bCs/>
          <w:szCs w:val="24"/>
        </w:rPr>
        <w:t xml:space="preserve">, </w:t>
      </w:r>
      <w:r w:rsidRPr="0035021A">
        <w:rPr>
          <w:rFonts w:ascii="Garamond" w:hAnsi="Garamond"/>
          <w:bCs/>
          <w:szCs w:val="24"/>
        </w:rPr>
        <w:t>ale vzhľadom na veľkosť a kontext činnosti prevádzkovateľa by si zavedenie iných prostriedkov vyžadovalo neúmerné úsilie</w:t>
      </w:r>
      <w:r w:rsidR="00F47FAF">
        <w:rPr>
          <w:rFonts w:ascii="Garamond" w:hAnsi="Garamond"/>
          <w:bCs/>
          <w:szCs w:val="24"/>
        </w:rPr>
        <w:t xml:space="preserve"> a finančné náklady</w:t>
      </w:r>
      <w:r w:rsidRPr="0035021A">
        <w:rPr>
          <w:rFonts w:ascii="Garamond" w:hAnsi="Garamond"/>
          <w:bCs/>
          <w:szCs w:val="24"/>
        </w:rPr>
        <w:t>.</w:t>
      </w:r>
      <w:r w:rsidR="00B71257">
        <w:rPr>
          <w:rFonts w:ascii="Garamond" w:hAnsi="Garamond"/>
          <w:bCs/>
          <w:szCs w:val="24"/>
        </w:rPr>
        <w:t xml:space="preserve"> KMS je dnes primeraný a akceptovaný bezpečnostný prostriedok v prípade, ak je používaný v súlade s právnymi predpismi na ochranu osobných údajov. </w:t>
      </w:r>
    </w:p>
    <w:p w14:paraId="15846959" w14:textId="77777777" w:rsidR="00BF2B99" w:rsidRPr="0035021A" w:rsidRDefault="00BF2B99" w:rsidP="00BF2B99">
      <w:pPr>
        <w:spacing w:before="0" w:line="240" w:lineRule="auto"/>
        <w:rPr>
          <w:rFonts w:ascii="Garamond" w:hAnsi="Garamond"/>
          <w:bCs/>
          <w:szCs w:val="24"/>
        </w:rPr>
      </w:pPr>
    </w:p>
    <w:p w14:paraId="13CA375B" w14:textId="77777777" w:rsidR="00BF2B99" w:rsidRPr="0035021A" w:rsidRDefault="00BF2B99" w:rsidP="00BF2B99">
      <w:pPr>
        <w:pStyle w:val="Odsekzoznamu"/>
        <w:numPr>
          <w:ilvl w:val="0"/>
          <w:numId w:val="2"/>
        </w:numPr>
        <w:spacing w:before="0" w:line="240" w:lineRule="auto"/>
        <w:rPr>
          <w:rFonts w:ascii="Garamond" w:hAnsi="Garamond"/>
          <w:b/>
          <w:szCs w:val="24"/>
        </w:rPr>
      </w:pPr>
      <w:r w:rsidRPr="0035021A">
        <w:rPr>
          <w:rFonts w:ascii="Garamond" w:hAnsi="Garamond"/>
          <w:b/>
          <w:szCs w:val="24"/>
        </w:rPr>
        <w:t>BALANČNÝ TEST</w:t>
      </w:r>
    </w:p>
    <w:p w14:paraId="4FBA4C7F" w14:textId="77777777" w:rsidR="00BF2B99" w:rsidRPr="0035021A" w:rsidRDefault="00BF2B99" w:rsidP="00BF2B99">
      <w:pPr>
        <w:pStyle w:val="Odsekzoznamu"/>
        <w:spacing w:before="0" w:line="240" w:lineRule="auto"/>
        <w:rPr>
          <w:rFonts w:ascii="Garamond" w:hAnsi="Garamond"/>
          <w:b/>
          <w:szCs w:val="24"/>
          <w:u w:val="single"/>
        </w:rPr>
      </w:pPr>
    </w:p>
    <w:p w14:paraId="39157724"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Nad oprávneným záujmom prevádzkovateľa alebo tretej strany nesmú prevažovať záujmy alebo základné práva a slobody dotknutých fyzických osôb. Za účelom zistenia, či je oprávnený záujem prevádzkovateľa prevažujúcim prvkom oproti záujmom dotknutých osôb, vykonal prevádzkovateľ balančný test, v rámci ktorého sa zameral na posúdenie najmä nasledujúcich otázok:</w:t>
      </w:r>
    </w:p>
    <w:p w14:paraId="07886551" w14:textId="77777777" w:rsidR="00BF2B99" w:rsidRPr="0035021A" w:rsidRDefault="00BF2B99" w:rsidP="00BF2B99">
      <w:pPr>
        <w:spacing w:before="0" w:line="240" w:lineRule="auto"/>
        <w:rPr>
          <w:rFonts w:ascii="Garamond" w:hAnsi="Garamond"/>
          <w:bCs/>
          <w:szCs w:val="24"/>
        </w:rPr>
      </w:pPr>
    </w:p>
    <w:p w14:paraId="16A3819C"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w:t>
      </w:r>
      <w:r w:rsidRPr="0035021A">
        <w:rPr>
          <w:rFonts w:ascii="Garamond" w:hAnsi="Garamond"/>
          <w:bCs/>
          <w:szCs w:val="24"/>
        </w:rPr>
        <w:tab/>
        <w:t xml:space="preserve">Môže dotknutá osoba očakávať, že sa spracovateľská činnosť bude uskutočňovať? </w:t>
      </w:r>
    </w:p>
    <w:p w14:paraId="19B00575" w14:textId="77777777" w:rsidR="00BF2B99" w:rsidRDefault="00BF2B99" w:rsidP="00BF2B99">
      <w:pPr>
        <w:spacing w:before="0" w:line="240" w:lineRule="auto"/>
        <w:rPr>
          <w:rFonts w:ascii="Garamond" w:hAnsi="Garamond"/>
          <w:bCs/>
          <w:szCs w:val="24"/>
        </w:rPr>
      </w:pPr>
    </w:p>
    <w:p w14:paraId="10CE0D6F" w14:textId="13856946"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Dotknuté osoby môžu očakávať, že dôjde k spracúvaniu ich osobných údajov zo strany prevádzkovateľa prostredníctvom KMS najmä preto, že </w:t>
      </w:r>
      <w:r>
        <w:rPr>
          <w:rFonts w:ascii="Garamond" w:hAnsi="Garamond"/>
          <w:bCs/>
          <w:szCs w:val="24"/>
        </w:rPr>
        <w:t>d</w:t>
      </w:r>
      <w:r w:rsidRPr="0035021A">
        <w:rPr>
          <w:rFonts w:ascii="Garamond" w:hAnsi="Garamond"/>
          <w:bCs/>
          <w:szCs w:val="24"/>
        </w:rPr>
        <w:t xml:space="preserve">otknuté osoby sú pri vstupe do monitorovaného priestoru o  monitorovaní prostredníctvom KMS informované prostredníctvom </w:t>
      </w:r>
      <w:r w:rsidRPr="00AE2282">
        <w:rPr>
          <w:rFonts w:ascii="Garamond" w:hAnsi="Garamond"/>
          <w:bCs/>
          <w:szCs w:val="24"/>
          <w:highlight w:val="yellow"/>
        </w:rPr>
        <w:t>piktogramu</w:t>
      </w:r>
      <w:r w:rsidR="00293CA6">
        <w:rPr>
          <w:rFonts w:ascii="Garamond" w:hAnsi="Garamond"/>
          <w:bCs/>
          <w:szCs w:val="24"/>
        </w:rPr>
        <w:t xml:space="preserve">, </w:t>
      </w:r>
      <w:r w:rsidR="00293CA6" w:rsidRPr="00293CA6">
        <w:rPr>
          <w:rFonts w:ascii="Garamond" w:hAnsi="Garamond"/>
          <w:bCs/>
          <w:szCs w:val="24"/>
          <w:highlight w:val="yellow"/>
        </w:rPr>
        <w:t>ktorý spĺňa požiadavky usmernenia EDPB</w:t>
      </w:r>
      <w:r w:rsidR="00293CA6">
        <w:rPr>
          <w:rFonts w:ascii="Garamond" w:hAnsi="Garamond"/>
          <w:bCs/>
          <w:szCs w:val="24"/>
        </w:rPr>
        <w:t>.</w:t>
      </w:r>
      <w:r w:rsidR="00AD56ED">
        <w:rPr>
          <w:rFonts w:ascii="Garamond" w:hAnsi="Garamond"/>
          <w:bCs/>
          <w:szCs w:val="24"/>
        </w:rPr>
        <w:t xml:space="preserve"> </w:t>
      </w:r>
      <w:r w:rsidR="00AD56ED" w:rsidRPr="00AD56ED">
        <w:rPr>
          <w:rFonts w:ascii="Garamond" w:hAnsi="Garamond"/>
          <w:bCs/>
          <w:szCs w:val="24"/>
          <w:highlight w:val="yellow"/>
        </w:rPr>
        <w:t>Prevádzkovateľ ako zamestnávateľ zároveň splnil požiadavky podľa § 13 ods. 4 Zákonníka práce</w:t>
      </w:r>
      <w:r w:rsidR="00AD56ED">
        <w:rPr>
          <w:rFonts w:ascii="Garamond" w:hAnsi="Garamond"/>
          <w:bCs/>
          <w:szCs w:val="24"/>
        </w:rPr>
        <w:t>.</w:t>
      </w:r>
      <w:bookmarkStart w:id="0" w:name="_Hlk66817088"/>
      <w:r w:rsidR="00F47FAF" w:rsidRPr="00F47FAF">
        <w:rPr>
          <w:rFonts w:ascii="Garamond" w:hAnsi="Garamond"/>
          <w:bCs/>
          <w:szCs w:val="24"/>
        </w:rPr>
        <w:t xml:space="preserve"> </w:t>
      </w:r>
      <w:r w:rsidRPr="00AE2282">
        <w:rPr>
          <w:rFonts w:ascii="Garamond" w:hAnsi="Garamond"/>
          <w:bCs/>
          <w:szCs w:val="24"/>
          <w:highlight w:val="yellow"/>
        </w:rPr>
        <w:t xml:space="preserve">Okrem prvej vrstvy informačnej povinnosti majú dotknuté osoby prístup aj </w:t>
      </w:r>
      <w:r w:rsidR="00F47FAF" w:rsidRPr="00AE2282">
        <w:rPr>
          <w:rFonts w:ascii="Garamond" w:hAnsi="Garamond"/>
          <w:bCs/>
          <w:szCs w:val="24"/>
          <w:highlight w:val="yellow"/>
        </w:rPr>
        <w:t xml:space="preserve">k </w:t>
      </w:r>
      <w:r w:rsidRPr="00AE2282">
        <w:rPr>
          <w:rFonts w:ascii="Garamond" w:hAnsi="Garamond"/>
          <w:bCs/>
          <w:szCs w:val="24"/>
          <w:highlight w:val="yellow"/>
        </w:rPr>
        <w:t>podrobnejš</w:t>
      </w:r>
      <w:r w:rsidR="00F47FAF" w:rsidRPr="00AE2282">
        <w:rPr>
          <w:rFonts w:ascii="Garamond" w:hAnsi="Garamond"/>
          <w:bCs/>
          <w:szCs w:val="24"/>
          <w:highlight w:val="yellow"/>
        </w:rPr>
        <w:t>ím</w:t>
      </w:r>
      <w:r w:rsidRPr="00AE2282">
        <w:rPr>
          <w:rFonts w:ascii="Garamond" w:hAnsi="Garamond"/>
          <w:bCs/>
          <w:szCs w:val="24"/>
          <w:highlight w:val="yellow"/>
        </w:rPr>
        <w:t xml:space="preserve"> informáci</w:t>
      </w:r>
      <w:r w:rsidR="00F47FAF" w:rsidRPr="00AE2282">
        <w:rPr>
          <w:rFonts w:ascii="Garamond" w:hAnsi="Garamond"/>
          <w:bCs/>
          <w:szCs w:val="24"/>
          <w:highlight w:val="yellow"/>
        </w:rPr>
        <w:t>ám</w:t>
      </w:r>
      <w:r w:rsidRPr="00AE2282">
        <w:rPr>
          <w:rFonts w:ascii="Garamond" w:hAnsi="Garamond"/>
          <w:bCs/>
          <w:szCs w:val="24"/>
          <w:highlight w:val="yellow"/>
        </w:rPr>
        <w:t xml:space="preserve"> o spracúvaní ich osobných údajov – druh</w:t>
      </w:r>
      <w:r w:rsidR="00F47FAF" w:rsidRPr="00AE2282">
        <w:rPr>
          <w:rFonts w:ascii="Garamond" w:hAnsi="Garamond"/>
          <w:bCs/>
          <w:szCs w:val="24"/>
          <w:highlight w:val="yellow"/>
        </w:rPr>
        <w:t>ú</w:t>
      </w:r>
      <w:r w:rsidRPr="00AE2282">
        <w:rPr>
          <w:rFonts w:ascii="Garamond" w:hAnsi="Garamond"/>
          <w:bCs/>
          <w:szCs w:val="24"/>
          <w:highlight w:val="yellow"/>
        </w:rPr>
        <w:t xml:space="preserve"> vrstv</w:t>
      </w:r>
      <w:r w:rsidR="00F47FAF" w:rsidRPr="00AE2282">
        <w:rPr>
          <w:rFonts w:ascii="Garamond" w:hAnsi="Garamond"/>
          <w:bCs/>
          <w:szCs w:val="24"/>
          <w:highlight w:val="yellow"/>
        </w:rPr>
        <w:t>u</w:t>
      </w:r>
      <w:r w:rsidRPr="00AE2282">
        <w:rPr>
          <w:rFonts w:ascii="Garamond" w:hAnsi="Garamond"/>
          <w:bCs/>
          <w:szCs w:val="24"/>
          <w:highlight w:val="yellow"/>
        </w:rPr>
        <w:t xml:space="preserve"> informačnej povinnosti.</w:t>
      </w:r>
      <w:r w:rsidR="00F47FAF" w:rsidRPr="00AE2282">
        <w:rPr>
          <w:rFonts w:ascii="Garamond" w:hAnsi="Garamond"/>
          <w:bCs/>
          <w:szCs w:val="24"/>
          <w:highlight w:val="yellow"/>
        </w:rPr>
        <w:t xml:space="preserve"> Druhá  vrstva informačnej povinnosti je sprístupnená v interiéry prevádzky</w:t>
      </w:r>
      <w:r w:rsidR="00AE2282" w:rsidRPr="00AE2282">
        <w:rPr>
          <w:rFonts w:ascii="Garamond" w:hAnsi="Garamond"/>
          <w:bCs/>
          <w:szCs w:val="24"/>
          <w:highlight w:val="yellow"/>
        </w:rPr>
        <w:t xml:space="preserve"> </w:t>
      </w:r>
      <w:r w:rsidR="003817A2" w:rsidRPr="00AE2282">
        <w:rPr>
          <w:rFonts w:ascii="Garamond" w:hAnsi="Garamond"/>
          <w:bCs/>
          <w:szCs w:val="24"/>
          <w:highlight w:val="yellow"/>
        </w:rPr>
        <w:t>(</w:t>
      </w:r>
      <w:r w:rsidR="00946C18">
        <w:rPr>
          <w:rFonts w:ascii="Garamond" w:hAnsi="Garamond"/>
          <w:bCs/>
          <w:szCs w:val="24"/>
          <w:highlight w:val="yellow"/>
        </w:rPr>
        <w:t>hala</w:t>
      </w:r>
      <w:r w:rsidR="003817A2" w:rsidRPr="00AE2282">
        <w:rPr>
          <w:rFonts w:ascii="Garamond" w:hAnsi="Garamond"/>
          <w:bCs/>
          <w:szCs w:val="24"/>
          <w:highlight w:val="yellow"/>
        </w:rPr>
        <w:t>)</w:t>
      </w:r>
      <w:r w:rsidR="00F47FAF" w:rsidRPr="00AE2282">
        <w:rPr>
          <w:rFonts w:ascii="Garamond" w:hAnsi="Garamond"/>
          <w:bCs/>
          <w:szCs w:val="24"/>
          <w:highlight w:val="yellow"/>
        </w:rPr>
        <w:t xml:space="preserve"> prevádzkovateľa alebo na vyžiadanie.</w:t>
      </w:r>
      <w:r w:rsidR="004C46EE">
        <w:rPr>
          <w:rFonts w:ascii="Garamond" w:hAnsi="Garamond"/>
          <w:bCs/>
          <w:szCs w:val="24"/>
        </w:rPr>
        <w:t xml:space="preserve"> </w:t>
      </w:r>
      <w:r w:rsidR="00844C32" w:rsidRPr="00906969">
        <w:rPr>
          <w:rFonts w:ascii="Garamond" w:hAnsi="Garamond"/>
          <w:bCs/>
          <w:szCs w:val="24"/>
          <w:highlight w:val="yellow"/>
        </w:rPr>
        <w:t>S ohľadom na súčasný rozsah monitorovania je potrebné upozorniť, že niektoré kategórie dotknutých osôb</w:t>
      </w:r>
      <w:r w:rsidR="00F92EE5" w:rsidRPr="00906969">
        <w:rPr>
          <w:rFonts w:ascii="Garamond" w:hAnsi="Garamond"/>
          <w:bCs/>
          <w:szCs w:val="24"/>
          <w:highlight w:val="yellow"/>
        </w:rPr>
        <w:t xml:space="preserve"> (osoby prechádzajúce okolo, osoby nachádzajúce sa na priľahlých pozemkoch, alebo v budovách) legitímne neočakávajú, že budú monitorované na svojich súkromných pozemkoch</w:t>
      </w:r>
      <w:r w:rsidR="00906969" w:rsidRPr="00906969">
        <w:rPr>
          <w:rFonts w:ascii="Garamond" w:hAnsi="Garamond"/>
          <w:bCs/>
          <w:szCs w:val="24"/>
          <w:highlight w:val="yellow"/>
        </w:rPr>
        <w:t>.</w:t>
      </w:r>
      <w:r w:rsidR="00906969">
        <w:rPr>
          <w:rFonts w:ascii="Garamond" w:hAnsi="Garamond"/>
          <w:bCs/>
          <w:szCs w:val="24"/>
        </w:rPr>
        <w:t xml:space="preserve"> </w:t>
      </w:r>
    </w:p>
    <w:bookmarkEnd w:id="0"/>
    <w:p w14:paraId="4BE60A14" w14:textId="77777777" w:rsidR="00BF2B99" w:rsidRPr="0035021A" w:rsidRDefault="00BF2B99" w:rsidP="00BF2B99">
      <w:pPr>
        <w:spacing w:before="0" w:line="240" w:lineRule="auto"/>
        <w:rPr>
          <w:rFonts w:ascii="Garamond" w:hAnsi="Garamond"/>
          <w:bCs/>
          <w:szCs w:val="24"/>
        </w:rPr>
      </w:pPr>
    </w:p>
    <w:p w14:paraId="531D884B"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2.</w:t>
      </w:r>
      <w:r w:rsidRPr="0035021A">
        <w:rPr>
          <w:rFonts w:ascii="Garamond" w:hAnsi="Garamond"/>
          <w:bCs/>
          <w:szCs w:val="24"/>
        </w:rPr>
        <w:tab/>
        <w:t xml:space="preserve">Zvyšuje spracúvanie hodnotu tovaru alebo služby, ktoré dotknutá osoba používa? </w:t>
      </w:r>
    </w:p>
    <w:p w14:paraId="2F0275B8" w14:textId="77777777" w:rsidR="00BF2B99" w:rsidRDefault="00BF2B99" w:rsidP="00BF2B99">
      <w:pPr>
        <w:spacing w:before="0" w:line="240" w:lineRule="auto"/>
        <w:rPr>
          <w:rFonts w:ascii="Garamond" w:hAnsi="Garamond"/>
          <w:bCs/>
          <w:szCs w:val="24"/>
        </w:rPr>
      </w:pPr>
    </w:p>
    <w:p w14:paraId="0C6AF0D5" w14:textId="762421DC" w:rsidR="00BF2B99" w:rsidRPr="0035021A" w:rsidRDefault="001C3738" w:rsidP="00BF2B99">
      <w:pPr>
        <w:spacing w:before="0" w:line="240" w:lineRule="auto"/>
        <w:rPr>
          <w:rFonts w:ascii="Garamond" w:hAnsi="Garamond"/>
          <w:bCs/>
          <w:szCs w:val="24"/>
        </w:rPr>
      </w:pPr>
      <w:r>
        <w:rPr>
          <w:rFonts w:ascii="Garamond" w:hAnsi="Garamond"/>
          <w:bCs/>
          <w:szCs w:val="24"/>
        </w:rPr>
        <w:t xml:space="preserve">Nie. </w:t>
      </w:r>
    </w:p>
    <w:p w14:paraId="7DA5DED0" w14:textId="77777777" w:rsidR="00BF2B99" w:rsidRPr="0035021A" w:rsidRDefault="00BF2B99" w:rsidP="00BF2B99">
      <w:pPr>
        <w:spacing w:before="0" w:line="240" w:lineRule="auto"/>
        <w:rPr>
          <w:rFonts w:ascii="Garamond" w:hAnsi="Garamond"/>
          <w:bCs/>
          <w:szCs w:val="24"/>
        </w:rPr>
      </w:pPr>
    </w:p>
    <w:p w14:paraId="5F61BDAF"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lastRenderedPageBreak/>
        <w:t>3.</w:t>
      </w:r>
      <w:r w:rsidRPr="0035021A">
        <w:rPr>
          <w:rFonts w:ascii="Garamond" w:hAnsi="Garamond"/>
          <w:bCs/>
          <w:szCs w:val="24"/>
        </w:rPr>
        <w:tab/>
        <w:t xml:space="preserve">Je pravdepodobné, že spracúvanie negatívne ovplyvní záujmy a/alebo práva dotknutej osoby? </w:t>
      </w:r>
    </w:p>
    <w:p w14:paraId="43B6C09C" w14:textId="77777777" w:rsidR="00BF2B99" w:rsidRDefault="00BF2B99" w:rsidP="00BF2B99">
      <w:pPr>
        <w:spacing w:before="0" w:line="240" w:lineRule="auto"/>
        <w:rPr>
          <w:rFonts w:ascii="Garamond" w:hAnsi="Garamond"/>
          <w:bCs/>
          <w:szCs w:val="24"/>
        </w:rPr>
      </w:pPr>
    </w:p>
    <w:p w14:paraId="5507F8F0" w14:textId="54CC32B0" w:rsidR="00BF2B99" w:rsidRPr="0035021A" w:rsidRDefault="00BF2B99" w:rsidP="00BF2B99">
      <w:pPr>
        <w:spacing w:before="0" w:line="240" w:lineRule="auto"/>
        <w:rPr>
          <w:rFonts w:ascii="Garamond" w:hAnsi="Garamond"/>
          <w:bCs/>
          <w:szCs w:val="24"/>
        </w:rPr>
      </w:pPr>
      <w:r w:rsidRPr="0035021A">
        <w:rPr>
          <w:rFonts w:ascii="Garamond" w:hAnsi="Garamond"/>
          <w:bCs/>
          <w:szCs w:val="24"/>
        </w:rPr>
        <w:t>Dotknuté osoby majú záujem na ochrane osobných údajov, ktoré sa ich týkajú. Právo na ochranu osobných údajov je zakotvené aj v článku 8 Charty základných práv Európskej únie.</w:t>
      </w:r>
      <w:r w:rsidR="00BB166A">
        <w:rPr>
          <w:rFonts w:ascii="Garamond" w:hAnsi="Garamond"/>
          <w:bCs/>
          <w:szCs w:val="24"/>
        </w:rPr>
        <w:t xml:space="preserve"> Na jednej strane monitorovanie prostredníctvom KMS zasahuje do ochrany osobných údajov dotknutých osôb, na druhej strane</w:t>
      </w:r>
      <w:r w:rsidR="00AD3353">
        <w:rPr>
          <w:rFonts w:ascii="Garamond" w:hAnsi="Garamond"/>
          <w:bCs/>
          <w:szCs w:val="24"/>
        </w:rPr>
        <w:t xml:space="preserve"> </w:t>
      </w:r>
      <w:r w:rsidR="00E47F82">
        <w:rPr>
          <w:rFonts w:ascii="Garamond" w:hAnsi="Garamond"/>
          <w:bCs/>
          <w:szCs w:val="24"/>
        </w:rPr>
        <w:t xml:space="preserve">môže monitorovanie byť aj v prospech </w:t>
      </w:r>
      <w:r w:rsidR="003F53D2">
        <w:rPr>
          <w:rFonts w:ascii="Garamond" w:hAnsi="Garamond"/>
          <w:bCs/>
          <w:szCs w:val="24"/>
        </w:rPr>
        <w:t xml:space="preserve">dotknutých osôb – zamestnancov, napr. v prípade, ak by </w:t>
      </w:r>
      <w:r w:rsidR="005E7DE3">
        <w:rPr>
          <w:rFonts w:ascii="Garamond" w:hAnsi="Garamond"/>
          <w:bCs/>
          <w:szCs w:val="24"/>
        </w:rPr>
        <w:t>kamera zachytila krádež majetku zamestnanca</w:t>
      </w:r>
      <w:r w:rsidR="00BB166A">
        <w:rPr>
          <w:rFonts w:ascii="Garamond" w:hAnsi="Garamond"/>
          <w:bCs/>
          <w:szCs w:val="24"/>
        </w:rPr>
        <w:t>.</w:t>
      </w:r>
      <w:r w:rsidR="005E7DE3">
        <w:rPr>
          <w:rFonts w:ascii="Garamond" w:hAnsi="Garamond"/>
          <w:bCs/>
          <w:szCs w:val="24"/>
        </w:rPr>
        <w:t xml:space="preserve"> </w:t>
      </w:r>
      <w:r w:rsidR="003F3709">
        <w:rPr>
          <w:rFonts w:ascii="Garamond" w:hAnsi="Garamond"/>
          <w:bCs/>
          <w:szCs w:val="24"/>
        </w:rPr>
        <w:t>V</w:t>
      </w:r>
      <w:r w:rsidR="00EC045E">
        <w:rPr>
          <w:rFonts w:ascii="Garamond" w:hAnsi="Garamond"/>
          <w:bCs/>
          <w:szCs w:val="24"/>
        </w:rPr>
        <w:t> </w:t>
      </w:r>
      <w:r w:rsidR="003F3709">
        <w:rPr>
          <w:rFonts w:ascii="Garamond" w:hAnsi="Garamond"/>
          <w:bCs/>
          <w:szCs w:val="24"/>
        </w:rPr>
        <w:t>prípade</w:t>
      </w:r>
      <w:r w:rsidR="00EC045E">
        <w:rPr>
          <w:rFonts w:ascii="Garamond" w:hAnsi="Garamond"/>
          <w:bCs/>
          <w:szCs w:val="24"/>
        </w:rPr>
        <w:t xml:space="preserve"> niektorých</w:t>
      </w:r>
      <w:r w:rsidR="003F3709">
        <w:rPr>
          <w:rFonts w:ascii="Garamond" w:hAnsi="Garamond"/>
          <w:bCs/>
          <w:szCs w:val="24"/>
        </w:rPr>
        <w:t xml:space="preserve"> dotknutých osôb</w:t>
      </w:r>
      <w:r w:rsidR="00D97E9C">
        <w:rPr>
          <w:rFonts w:ascii="Garamond" w:hAnsi="Garamond"/>
          <w:bCs/>
          <w:szCs w:val="24"/>
        </w:rPr>
        <w:t xml:space="preserve"> (</w:t>
      </w:r>
      <w:r w:rsidR="00D97E9C" w:rsidRPr="00D97E9C">
        <w:rPr>
          <w:rFonts w:ascii="Garamond" w:hAnsi="Garamond"/>
          <w:bCs/>
          <w:szCs w:val="24"/>
        </w:rPr>
        <w:t>osoby prechádzajúce okolo, osoby nachádzajúce sa na priľahlých pozemkoch, alebo v</w:t>
      </w:r>
      <w:r w:rsidR="00D97E9C">
        <w:rPr>
          <w:rFonts w:ascii="Garamond" w:hAnsi="Garamond"/>
          <w:bCs/>
          <w:szCs w:val="24"/>
        </w:rPr>
        <w:t> </w:t>
      </w:r>
      <w:r w:rsidR="00D97E9C" w:rsidRPr="00D97E9C">
        <w:rPr>
          <w:rFonts w:ascii="Garamond" w:hAnsi="Garamond"/>
          <w:bCs/>
          <w:szCs w:val="24"/>
        </w:rPr>
        <w:t>budovách</w:t>
      </w:r>
      <w:r w:rsidR="00D97E9C">
        <w:rPr>
          <w:rFonts w:ascii="Garamond" w:hAnsi="Garamond"/>
          <w:bCs/>
          <w:szCs w:val="24"/>
        </w:rPr>
        <w:t>)</w:t>
      </w:r>
      <w:r w:rsidR="00EC045E">
        <w:rPr>
          <w:rFonts w:ascii="Garamond" w:hAnsi="Garamond"/>
          <w:bCs/>
          <w:szCs w:val="24"/>
        </w:rPr>
        <w:t xml:space="preserve"> je zrejmé, že ich záujem na ochrane súkromia je monitorovaním negatívne ovplyvnen</w:t>
      </w:r>
      <w:r w:rsidR="001336AB">
        <w:rPr>
          <w:rFonts w:ascii="Garamond" w:hAnsi="Garamond"/>
          <w:bCs/>
          <w:szCs w:val="24"/>
        </w:rPr>
        <w:t xml:space="preserve">ý. </w:t>
      </w:r>
    </w:p>
    <w:p w14:paraId="2DE5E7FB" w14:textId="77777777" w:rsidR="00BF2B99" w:rsidRPr="0035021A" w:rsidRDefault="00BF2B99" w:rsidP="00BF2B99">
      <w:pPr>
        <w:spacing w:before="0" w:line="240" w:lineRule="auto"/>
        <w:rPr>
          <w:rFonts w:ascii="Garamond" w:hAnsi="Garamond"/>
          <w:bCs/>
          <w:szCs w:val="24"/>
        </w:rPr>
      </w:pPr>
    </w:p>
    <w:p w14:paraId="68014506"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4.</w:t>
      </w:r>
      <w:r w:rsidRPr="0035021A">
        <w:rPr>
          <w:rFonts w:ascii="Garamond" w:hAnsi="Garamond"/>
          <w:bCs/>
          <w:szCs w:val="24"/>
        </w:rPr>
        <w:tab/>
        <w:t xml:space="preserve">Môže spracúvanie viesť k obmedzeniu alebo k oslabeniu práv dotknutých osôb? </w:t>
      </w:r>
    </w:p>
    <w:p w14:paraId="13C1E3E7" w14:textId="77777777" w:rsidR="00BF2B99" w:rsidRDefault="00BF2B99" w:rsidP="00BF2B99">
      <w:pPr>
        <w:spacing w:before="0" w:line="240" w:lineRule="auto"/>
        <w:rPr>
          <w:rFonts w:ascii="Garamond" w:hAnsi="Garamond"/>
          <w:bCs/>
          <w:szCs w:val="24"/>
        </w:rPr>
      </w:pPr>
    </w:p>
    <w:p w14:paraId="1050DDE7" w14:textId="6A4CFAD5" w:rsidR="00BF2B99" w:rsidRPr="0035021A" w:rsidRDefault="001E57D0" w:rsidP="00BF2B99">
      <w:pPr>
        <w:spacing w:before="0" w:line="240" w:lineRule="auto"/>
        <w:rPr>
          <w:rFonts w:ascii="Garamond" w:hAnsi="Garamond"/>
          <w:bCs/>
          <w:szCs w:val="24"/>
        </w:rPr>
      </w:pPr>
      <w:r>
        <w:rPr>
          <w:rFonts w:ascii="Garamond" w:hAnsi="Garamond"/>
          <w:bCs/>
          <w:szCs w:val="24"/>
        </w:rPr>
        <w:t>D</w:t>
      </w:r>
      <w:r w:rsidR="00BF2B99" w:rsidRPr="0035021A">
        <w:rPr>
          <w:rFonts w:ascii="Garamond" w:hAnsi="Garamond"/>
          <w:bCs/>
          <w:szCs w:val="24"/>
        </w:rPr>
        <w:t>otknuté osoby budú môcť plne uplatňovať svoje práva v zmysle GDPR, ako je právo namietať voči spracúvaniu podľa článku 21 GDPR. Spracovateľská činnosť nebude viesť k automatizovanému individuálnemu rozhodovaniu alebo profilovaniu.</w:t>
      </w:r>
      <w:r w:rsidR="000A01C7">
        <w:rPr>
          <w:rFonts w:ascii="Garamond" w:hAnsi="Garamond"/>
          <w:bCs/>
          <w:szCs w:val="24"/>
        </w:rPr>
        <w:t xml:space="preserve"> </w:t>
      </w:r>
    </w:p>
    <w:p w14:paraId="095D9740" w14:textId="77777777" w:rsidR="00BF2B99" w:rsidRPr="0035021A" w:rsidRDefault="00BF2B99" w:rsidP="00BF2B99">
      <w:pPr>
        <w:spacing w:before="0" w:line="240" w:lineRule="auto"/>
        <w:rPr>
          <w:rFonts w:ascii="Garamond" w:hAnsi="Garamond"/>
          <w:bCs/>
          <w:szCs w:val="24"/>
        </w:rPr>
      </w:pPr>
    </w:p>
    <w:p w14:paraId="66802BCB"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5.</w:t>
      </w:r>
      <w:r w:rsidRPr="0035021A">
        <w:rPr>
          <w:rFonts w:ascii="Garamond" w:hAnsi="Garamond"/>
          <w:bCs/>
          <w:szCs w:val="24"/>
        </w:rPr>
        <w:tab/>
        <w:t>Je pravdepodobné, že spracúvanie spôsobí dotknutej osobe nedôvodnú ujmu alebo tieseň?</w:t>
      </w:r>
    </w:p>
    <w:p w14:paraId="5E1CF7C4" w14:textId="77777777" w:rsidR="00BF2B99" w:rsidRDefault="00BF2B99" w:rsidP="00BF2B99">
      <w:pPr>
        <w:spacing w:before="0" w:line="240" w:lineRule="auto"/>
        <w:rPr>
          <w:rFonts w:ascii="Garamond" w:hAnsi="Garamond"/>
          <w:bCs/>
          <w:szCs w:val="24"/>
        </w:rPr>
      </w:pPr>
    </w:p>
    <w:p w14:paraId="1859FF0F" w14:textId="4AE0625E" w:rsidR="00BF2B99" w:rsidRPr="0035021A" w:rsidRDefault="00BF2B99" w:rsidP="00BF2B99">
      <w:pPr>
        <w:spacing w:before="0" w:line="240" w:lineRule="auto"/>
        <w:rPr>
          <w:rFonts w:ascii="Garamond" w:hAnsi="Garamond"/>
          <w:bCs/>
          <w:szCs w:val="24"/>
        </w:rPr>
      </w:pPr>
      <w:r w:rsidRPr="0035021A">
        <w:rPr>
          <w:rFonts w:ascii="Garamond" w:hAnsi="Garamond"/>
          <w:bCs/>
          <w:szCs w:val="24"/>
        </w:rPr>
        <w:t>Nie – ak berieme do úvahy priemernú dotknutú osobu. Je možné, že dotknuté osoby, ktoré sú vnútorne citlivejšie na monitorovanie prostredníctvom KMS, budú pociťovať určitú mieru diskomfortu vo vzťahu k danému spracúvaniu.</w:t>
      </w:r>
      <w:r w:rsidR="00AF2426">
        <w:rPr>
          <w:rFonts w:ascii="Garamond" w:hAnsi="Garamond"/>
          <w:bCs/>
          <w:szCs w:val="24"/>
        </w:rPr>
        <w:t xml:space="preserve"> V prípade niektorých dotknutých osôb (</w:t>
      </w:r>
      <w:r w:rsidR="00AF2426" w:rsidRPr="00D97E9C">
        <w:rPr>
          <w:rFonts w:ascii="Garamond" w:hAnsi="Garamond"/>
          <w:bCs/>
          <w:szCs w:val="24"/>
        </w:rPr>
        <w:t>osoby prechádzajúce okolo, osoby nachádzajúce sa na priľahlých pozemkoch, alebo v</w:t>
      </w:r>
      <w:r w:rsidR="00AF2426">
        <w:rPr>
          <w:rFonts w:ascii="Garamond" w:hAnsi="Garamond"/>
          <w:bCs/>
          <w:szCs w:val="24"/>
        </w:rPr>
        <w:t> </w:t>
      </w:r>
      <w:r w:rsidR="00AF2426" w:rsidRPr="00D97E9C">
        <w:rPr>
          <w:rFonts w:ascii="Garamond" w:hAnsi="Garamond"/>
          <w:bCs/>
          <w:szCs w:val="24"/>
        </w:rPr>
        <w:t>budovách</w:t>
      </w:r>
      <w:r w:rsidR="00AF2426">
        <w:rPr>
          <w:rFonts w:ascii="Garamond" w:hAnsi="Garamond"/>
          <w:bCs/>
          <w:szCs w:val="24"/>
        </w:rPr>
        <w:t>)</w:t>
      </w:r>
      <w:r w:rsidR="00B177F2">
        <w:rPr>
          <w:rFonts w:ascii="Garamond" w:hAnsi="Garamond"/>
          <w:bCs/>
          <w:szCs w:val="24"/>
        </w:rPr>
        <w:t xml:space="preserve"> spôsobuje nedôvodnú ujmu</w:t>
      </w:r>
      <w:r w:rsidR="00600D03">
        <w:rPr>
          <w:rFonts w:ascii="Garamond" w:hAnsi="Garamond"/>
          <w:bCs/>
          <w:szCs w:val="24"/>
        </w:rPr>
        <w:t xml:space="preserve">, keďže vo vzťahu k ním monitorovanie nie je zákonné. </w:t>
      </w:r>
    </w:p>
    <w:p w14:paraId="4F9AA8A8" w14:textId="77777777" w:rsidR="00BF2B99" w:rsidRPr="0035021A" w:rsidRDefault="00BF2B99" w:rsidP="00BF2B99">
      <w:pPr>
        <w:spacing w:before="0" w:line="240" w:lineRule="auto"/>
        <w:rPr>
          <w:rFonts w:ascii="Garamond" w:hAnsi="Garamond"/>
          <w:bCs/>
          <w:szCs w:val="24"/>
        </w:rPr>
      </w:pPr>
    </w:p>
    <w:p w14:paraId="7B45166F"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6.</w:t>
      </w:r>
      <w:r w:rsidRPr="0035021A">
        <w:rPr>
          <w:rFonts w:ascii="Garamond" w:hAnsi="Garamond"/>
          <w:bCs/>
          <w:szCs w:val="24"/>
        </w:rPr>
        <w:tab/>
        <w:t>Ak by sa spracúvanie neuskutočnilo, nastala by pre dotknutú osobu nedôvodná ujma alebo tieseň?</w:t>
      </w:r>
    </w:p>
    <w:p w14:paraId="247AA5A0" w14:textId="77777777" w:rsidR="00BF2B99" w:rsidRDefault="00BF2B99" w:rsidP="00BF2B99">
      <w:pPr>
        <w:spacing w:before="0" w:line="240" w:lineRule="auto"/>
        <w:rPr>
          <w:rFonts w:ascii="Garamond" w:hAnsi="Garamond"/>
          <w:bCs/>
          <w:szCs w:val="24"/>
        </w:rPr>
      </w:pPr>
    </w:p>
    <w:p w14:paraId="1030A400" w14:textId="34B9A110" w:rsidR="00BF2B99" w:rsidRPr="0035021A" w:rsidRDefault="00BF2B99" w:rsidP="00BF2B99">
      <w:pPr>
        <w:spacing w:before="0" w:line="240" w:lineRule="auto"/>
        <w:rPr>
          <w:rFonts w:ascii="Garamond" w:hAnsi="Garamond"/>
          <w:bCs/>
          <w:szCs w:val="24"/>
        </w:rPr>
      </w:pPr>
      <w:r w:rsidRPr="0035021A">
        <w:rPr>
          <w:rFonts w:ascii="Garamond" w:hAnsi="Garamond"/>
          <w:bCs/>
          <w:szCs w:val="24"/>
        </w:rPr>
        <w:t>Nie.</w:t>
      </w:r>
    </w:p>
    <w:p w14:paraId="3510424F" w14:textId="77777777" w:rsidR="00BF2B99" w:rsidRPr="0035021A" w:rsidRDefault="00BF2B99" w:rsidP="00BF2B99">
      <w:pPr>
        <w:spacing w:before="0" w:line="240" w:lineRule="auto"/>
        <w:rPr>
          <w:rFonts w:ascii="Garamond" w:hAnsi="Garamond"/>
          <w:bCs/>
          <w:szCs w:val="24"/>
        </w:rPr>
      </w:pPr>
    </w:p>
    <w:p w14:paraId="4BCC8DEA"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7.</w:t>
      </w:r>
      <w:r w:rsidRPr="0035021A">
        <w:rPr>
          <w:rFonts w:ascii="Garamond" w:hAnsi="Garamond"/>
          <w:bCs/>
          <w:szCs w:val="24"/>
        </w:rPr>
        <w:tab/>
        <w:t xml:space="preserve">Ak by sa spracúvanie neuskutočnilo, spôsobilo by to prevádzkovateľovi ujmu? </w:t>
      </w:r>
    </w:p>
    <w:p w14:paraId="016D3336" w14:textId="77777777" w:rsidR="00BF2B99" w:rsidRDefault="00BF2B99" w:rsidP="00BF2B99">
      <w:pPr>
        <w:spacing w:before="0" w:line="240" w:lineRule="auto"/>
        <w:rPr>
          <w:rFonts w:ascii="Garamond" w:hAnsi="Garamond"/>
          <w:bCs/>
          <w:szCs w:val="24"/>
        </w:rPr>
      </w:pPr>
    </w:p>
    <w:p w14:paraId="555252FE" w14:textId="5C609C40" w:rsidR="00BF2B99" w:rsidRPr="0035021A" w:rsidRDefault="00BF2B99" w:rsidP="00BF2B99">
      <w:pPr>
        <w:spacing w:before="0" w:line="240" w:lineRule="auto"/>
        <w:rPr>
          <w:rFonts w:ascii="Garamond" w:hAnsi="Garamond"/>
          <w:bCs/>
          <w:szCs w:val="24"/>
        </w:rPr>
      </w:pPr>
      <w:r w:rsidRPr="0035021A">
        <w:rPr>
          <w:rFonts w:ascii="Garamond" w:hAnsi="Garamond"/>
          <w:bCs/>
          <w:szCs w:val="24"/>
        </w:rPr>
        <w:t>Áno. Prevádzkovateľ by musel vynaložiť väčšie náklady na</w:t>
      </w:r>
      <w:r w:rsidR="0014018B">
        <w:rPr>
          <w:rFonts w:ascii="Garamond" w:hAnsi="Garamond"/>
          <w:bCs/>
          <w:szCs w:val="24"/>
        </w:rPr>
        <w:t xml:space="preserve"> dosiahnutie sledovaného účelu. </w:t>
      </w:r>
    </w:p>
    <w:p w14:paraId="5246B2D7" w14:textId="77777777" w:rsidR="00BF2B99" w:rsidRPr="0035021A" w:rsidRDefault="00BF2B99" w:rsidP="00BF2B99">
      <w:pPr>
        <w:spacing w:before="0" w:line="240" w:lineRule="auto"/>
        <w:rPr>
          <w:rFonts w:ascii="Garamond" w:hAnsi="Garamond"/>
          <w:bCs/>
          <w:szCs w:val="24"/>
        </w:rPr>
      </w:pPr>
    </w:p>
    <w:p w14:paraId="7D47BBDE"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8.</w:t>
      </w:r>
      <w:r w:rsidRPr="0035021A">
        <w:rPr>
          <w:rFonts w:ascii="Garamond" w:hAnsi="Garamond"/>
          <w:bCs/>
          <w:szCs w:val="24"/>
        </w:rPr>
        <w:tab/>
        <w:t xml:space="preserve">Ak by sa spracúvanie neuskutočnilo, spôsobilo by to tretej strane ujmu? </w:t>
      </w:r>
    </w:p>
    <w:p w14:paraId="43FF24B7" w14:textId="77777777" w:rsidR="00BF2B99" w:rsidRDefault="00BF2B99" w:rsidP="00BF2B99">
      <w:pPr>
        <w:spacing w:before="0" w:line="240" w:lineRule="auto"/>
        <w:rPr>
          <w:rFonts w:ascii="Garamond" w:hAnsi="Garamond"/>
          <w:bCs/>
          <w:szCs w:val="24"/>
        </w:rPr>
      </w:pPr>
    </w:p>
    <w:p w14:paraId="2E305E11" w14:textId="5D46657B" w:rsidR="00BF2B99" w:rsidRPr="0035021A" w:rsidRDefault="00D009C1" w:rsidP="00BF2B99">
      <w:pPr>
        <w:spacing w:before="0" w:line="240" w:lineRule="auto"/>
        <w:rPr>
          <w:rFonts w:ascii="Garamond" w:hAnsi="Garamond"/>
          <w:bCs/>
          <w:szCs w:val="24"/>
        </w:rPr>
      </w:pPr>
      <w:r>
        <w:rPr>
          <w:rFonts w:ascii="Garamond" w:hAnsi="Garamond"/>
          <w:bCs/>
          <w:szCs w:val="24"/>
        </w:rPr>
        <w:t xml:space="preserve">Nie. </w:t>
      </w:r>
    </w:p>
    <w:p w14:paraId="109586FF" w14:textId="77777777" w:rsidR="00BF2B99" w:rsidRPr="0035021A" w:rsidRDefault="00BF2B99" w:rsidP="00BF2B99">
      <w:pPr>
        <w:spacing w:before="0" w:line="240" w:lineRule="auto"/>
        <w:rPr>
          <w:rFonts w:ascii="Garamond" w:hAnsi="Garamond"/>
          <w:bCs/>
          <w:szCs w:val="24"/>
        </w:rPr>
      </w:pPr>
    </w:p>
    <w:p w14:paraId="5368AFCA"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9. </w:t>
      </w:r>
      <w:r w:rsidRPr="0035021A">
        <w:rPr>
          <w:rFonts w:ascii="Garamond" w:hAnsi="Garamond"/>
          <w:bCs/>
          <w:szCs w:val="24"/>
        </w:rPr>
        <w:tab/>
        <w:t xml:space="preserve">Je spracúvanie v záujme dotknutej osoby, ktorej osobné údaje sa spracúvajú? </w:t>
      </w:r>
    </w:p>
    <w:p w14:paraId="722CB956" w14:textId="77777777" w:rsidR="00BF2B99" w:rsidRDefault="00BF2B99" w:rsidP="00BF2B99">
      <w:pPr>
        <w:spacing w:before="0" w:line="240" w:lineRule="auto"/>
        <w:rPr>
          <w:rFonts w:ascii="Garamond" w:hAnsi="Garamond"/>
          <w:bCs/>
          <w:szCs w:val="24"/>
        </w:rPr>
      </w:pPr>
    </w:p>
    <w:p w14:paraId="38CF1A18" w14:textId="1FB4D8FD" w:rsidR="00BF2B99" w:rsidRPr="0035021A" w:rsidRDefault="0053686D" w:rsidP="00BF2B99">
      <w:pPr>
        <w:spacing w:before="0" w:line="240" w:lineRule="auto"/>
        <w:rPr>
          <w:rFonts w:ascii="Garamond" w:hAnsi="Garamond"/>
          <w:bCs/>
          <w:szCs w:val="24"/>
        </w:rPr>
      </w:pPr>
      <w:r>
        <w:rPr>
          <w:rFonts w:ascii="Garamond" w:hAnsi="Garamond"/>
          <w:bCs/>
          <w:szCs w:val="24"/>
        </w:rPr>
        <w:t xml:space="preserve">Čiastočne. V určitom rozsahu monitorovanie zabezpečuje aj zvýšenie bezpečnosti dotknutej </w:t>
      </w:r>
      <w:r w:rsidR="00F547FF">
        <w:rPr>
          <w:rFonts w:ascii="Garamond" w:hAnsi="Garamond"/>
          <w:bCs/>
          <w:szCs w:val="24"/>
        </w:rPr>
        <w:t>osoby a ochranu jej majetku</w:t>
      </w:r>
      <w:r w:rsidR="00D009C1">
        <w:rPr>
          <w:rFonts w:ascii="Garamond" w:hAnsi="Garamond"/>
          <w:bCs/>
          <w:szCs w:val="24"/>
        </w:rPr>
        <w:t xml:space="preserve">. </w:t>
      </w:r>
    </w:p>
    <w:p w14:paraId="7C28DC50" w14:textId="77777777" w:rsidR="00BF2B99" w:rsidRPr="0035021A" w:rsidRDefault="00BF2B99" w:rsidP="00BF2B99">
      <w:pPr>
        <w:spacing w:before="0" w:line="240" w:lineRule="auto"/>
        <w:rPr>
          <w:rFonts w:ascii="Garamond" w:hAnsi="Garamond"/>
          <w:bCs/>
          <w:szCs w:val="24"/>
        </w:rPr>
      </w:pPr>
    </w:p>
    <w:p w14:paraId="4698E1D9" w14:textId="77777777" w:rsidR="00BF2B99" w:rsidRDefault="00BF2B99" w:rsidP="00BF2B99">
      <w:pPr>
        <w:spacing w:before="0" w:line="240" w:lineRule="auto"/>
        <w:rPr>
          <w:rFonts w:ascii="Garamond" w:hAnsi="Garamond"/>
          <w:bCs/>
          <w:szCs w:val="24"/>
        </w:rPr>
      </w:pPr>
      <w:r w:rsidRPr="0035021A">
        <w:rPr>
          <w:rFonts w:ascii="Garamond" w:hAnsi="Garamond"/>
          <w:bCs/>
          <w:szCs w:val="24"/>
        </w:rPr>
        <w:t xml:space="preserve">10. </w:t>
      </w:r>
      <w:r w:rsidRPr="0035021A">
        <w:rPr>
          <w:rFonts w:ascii="Garamond" w:hAnsi="Garamond"/>
          <w:bCs/>
          <w:szCs w:val="24"/>
        </w:rPr>
        <w:tab/>
        <w:t xml:space="preserve">Sú záujmy dotknutej osoby v súlade s tým, kto posudzuje svoj oprávnený záujem na spracúvaní? </w:t>
      </w:r>
    </w:p>
    <w:p w14:paraId="721D142D" w14:textId="77777777" w:rsidR="00BF2B99" w:rsidRPr="0035021A" w:rsidRDefault="00BF2B99" w:rsidP="00BF2B99">
      <w:pPr>
        <w:spacing w:before="0" w:line="240" w:lineRule="auto"/>
        <w:rPr>
          <w:rFonts w:ascii="Garamond" w:hAnsi="Garamond"/>
          <w:bCs/>
          <w:szCs w:val="24"/>
        </w:rPr>
      </w:pPr>
    </w:p>
    <w:p w14:paraId="609BF416" w14:textId="44EC82FA" w:rsidR="00BF2B99" w:rsidRPr="0035021A" w:rsidRDefault="002C51B4" w:rsidP="00BF2B99">
      <w:pPr>
        <w:spacing w:before="0" w:line="240" w:lineRule="auto"/>
        <w:rPr>
          <w:rFonts w:ascii="Garamond" w:hAnsi="Garamond"/>
          <w:bCs/>
          <w:szCs w:val="24"/>
        </w:rPr>
      </w:pPr>
      <w:r>
        <w:rPr>
          <w:rFonts w:ascii="Garamond" w:hAnsi="Garamond"/>
          <w:bCs/>
          <w:szCs w:val="24"/>
        </w:rPr>
        <w:t>Zásadne nie</w:t>
      </w:r>
      <w:r w:rsidR="000565CF">
        <w:rPr>
          <w:rFonts w:ascii="Garamond" w:hAnsi="Garamond"/>
          <w:bCs/>
          <w:szCs w:val="24"/>
        </w:rPr>
        <w:t xml:space="preserve">, </w:t>
      </w:r>
      <w:r w:rsidR="001F2072">
        <w:rPr>
          <w:rFonts w:ascii="Garamond" w:hAnsi="Garamond"/>
          <w:bCs/>
          <w:szCs w:val="24"/>
        </w:rPr>
        <w:t>avšak prevádzkovateľ a</w:t>
      </w:r>
      <w:r w:rsidR="00703EA3">
        <w:rPr>
          <w:rFonts w:ascii="Garamond" w:hAnsi="Garamond"/>
          <w:bCs/>
          <w:szCs w:val="24"/>
        </w:rPr>
        <w:t xml:space="preserve"> niektoré z kategórii </w:t>
      </w:r>
      <w:r w:rsidR="001F2072">
        <w:rPr>
          <w:rFonts w:ascii="Garamond" w:hAnsi="Garamond"/>
          <w:bCs/>
          <w:szCs w:val="24"/>
        </w:rPr>
        <w:t>dotkn</w:t>
      </w:r>
      <w:r w:rsidR="00703EA3">
        <w:rPr>
          <w:rFonts w:ascii="Garamond" w:hAnsi="Garamond"/>
          <w:bCs/>
          <w:szCs w:val="24"/>
        </w:rPr>
        <w:t>utých osôb</w:t>
      </w:r>
      <w:r w:rsidR="001F2072">
        <w:rPr>
          <w:rFonts w:ascii="Garamond" w:hAnsi="Garamond"/>
          <w:bCs/>
          <w:szCs w:val="24"/>
        </w:rPr>
        <w:t xml:space="preserve"> majú spoločn</w:t>
      </w:r>
      <w:r w:rsidR="000565CF">
        <w:rPr>
          <w:rFonts w:ascii="Garamond" w:hAnsi="Garamond"/>
          <w:bCs/>
          <w:szCs w:val="24"/>
        </w:rPr>
        <w:t>ý</w:t>
      </w:r>
      <w:r w:rsidR="001F2072">
        <w:rPr>
          <w:rFonts w:ascii="Garamond" w:hAnsi="Garamond"/>
          <w:bCs/>
          <w:szCs w:val="24"/>
        </w:rPr>
        <w:t xml:space="preserve"> záujem na bezpečnosti v</w:t>
      </w:r>
      <w:r w:rsidR="000042B9">
        <w:rPr>
          <w:rFonts w:ascii="Garamond" w:hAnsi="Garamond"/>
          <w:bCs/>
          <w:szCs w:val="24"/>
        </w:rPr>
        <w:t xml:space="preserve"> prevádzke. </w:t>
      </w:r>
    </w:p>
    <w:p w14:paraId="59EFE601" w14:textId="77777777" w:rsidR="00BF2B99" w:rsidRPr="0035021A" w:rsidRDefault="00BF2B99" w:rsidP="00BF2B99">
      <w:pPr>
        <w:spacing w:before="0" w:line="240" w:lineRule="auto"/>
        <w:rPr>
          <w:rFonts w:ascii="Garamond" w:hAnsi="Garamond"/>
          <w:bCs/>
          <w:szCs w:val="24"/>
        </w:rPr>
      </w:pPr>
    </w:p>
    <w:p w14:paraId="6357916C"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11.</w:t>
      </w:r>
      <w:r w:rsidRPr="0035021A">
        <w:rPr>
          <w:rFonts w:ascii="Garamond" w:hAnsi="Garamond"/>
          <w:bCs/>
          <w:szCs w:val="24"/>
        </w:rPr>
        <w:tab/>
        <w:t>Aký je vzťah medzi dotknutou osobou a prevádzkovateľom?</w:t>
      </w:r>
    </w:p>
    <w:p w14:paraId="3172CD01" w14:textId="77777777" w:rsidR="00BF2B99" w:rsidRDefault="00BF2B99" w:rsidP="00BF2B99">
      <w:pPr>
        <w:spacing w:before="0" w:line="240" w:lineRule="auto"/>
        <w:rPr>
          <w:rFonts w:ascii="Garamond" w:hAnsi="Garamond"/>
          <w:bCs/>
          <w:szCs w:val="24"/>
        </w:rPr>
      </w:pPr>
    </w:p>
    <w:p w14:paraId="1C2F6101" w14:textId="539929F4" w:rsidR="00BF2B99" w:rsidRPr="0035021A" w:rsidRDefault="00BF2B99" w:rsidP="00BF2B99">
      <w:pPr>
        <w:spacing w:before="0" w:line="240" w:lineRule="auto"/>
        <w:rPr>
          <w:rFonts w:ascii="Garamond" w:hAnsi="Garamond"/>
          <w:bCs/>
          <w:szCs w:val="24"/>
        </w:rPr>
      </w:pPr>
      <w:r w:rsidRPr="0035021A">
        <w:rPr>
          <w:rFonts w:ascii="Garamond" w:hAnsi="Garamond"/>
          <w:bCs/>
          <w:szCs w:val="24"/>
        </w:rPr>
        <w:t>Medzi prevádzkovateľom a dotknutou osobou</w:t>
      </w:r>
      <w:r w:rsidR="0002616D">
        <w:rPr>
          <w:rFonts w:ascii="Garamond" w:hAnsi="Garamond"/>
          <w:bCs/>
          <w:szCs w:val="24"/>
        </w:rPr>
        <w:t xml:space="preserve"> (zákazník)</w:t>
      </w:r>
      <w:r w:rsidRPr="0035021A">
        <w:rPr>
          <w:rFonts w:ascii="Garamond" w:hAnsi="Garamond"/>
          <w:bCs/>
          <w:szCs w:val="24"/>
        </w:rPr>
        <w:t xml:space="preserve"> existuje vzťah poskytovateľa služby (podnikateľa) a jeho </w:t>
      </w:r>
      <w:r w:rsidR="00CC52B6">
        <w:rPr>
          <w:rFonts w:ascii="Garamond" w:hAnsi="Garamond"/>
          <w:bCs/>
          <w:szCs w:val="24"/>
        </w:rPr>
        <w:t>zákazníka</w:t>
      </w:r>
      <w:r w:rsidRPr="0035021A">
        <w:rPr>
          <w:rFonts w:ascii="Garamond" w:hAnsi="Garamond"/>
          <w:bCs/>
          <w:szCs w:val="24"/>
        </w:rPr>
        <w:t>. Medzi prevádzkovateľom a dotknutou osobou</w:t>
      </w:r>
      <w:r w:rsidR="0002616D">
        <w:rPr>
          <w:rFonts w:ascii="Garamond" w:hAnsi="Garamond"/>
          <w:bCs/>
          <w:szCs w:val="24"/>
        </w:rPr>
        <w:t xml:space="preserve"> (zákazník)</w:t>
      </w:r>
      <w:r w:rsidRPr="0035021A">
        <w:rPr>
          <w:rFonts w:ascii="Garamond" w:hAnsi="Garamond"/>
          <w:bCs/>
          <w:szCs w:val="24"/>
        </w:rPr>
        <w:t xml:space="preserve"> väčšinou existuje nejaká forma zmluvného vzťahu, ktorý vznikol konsenzuálne a konsenzuálne sa môže aj rozviazať. </w:t>
      </w:r>
      <w:r w:rsidR="00F62910">
        <w:rPr>
          <w:rFonts w:ascii="Garamond" w:hAnsi="Garamond"/>
          <w:bCs/>
          <w:szCs w:val="24"/>
        </w:rPr>
        <w:t>Medzi prevádzkovateľom a zamestnancami je vzťah nadriadenosti a podriadenosti</w:t>
      </w:r>
      <w:r w:rsidR="0037572B" w:rsidRPr="003817A2">
        <w:rPr>
          <w:rFonts w:ascii="Garamond" w:hAnsi="Garamond"/>
          <w:bCs/>
          <w:szCs w:val="24"/>
        </w:rPr>
        <w:t>.</w:t>
      </w:r>
      <w:r w:rsidR="0061577D">
        <w:rPr>
          <w:rFonts w:ascii="Garamond" w:hAnsi="Garamond"/>
          <w:bCs/>
          <w:szCs w:val="24"/>
        </w:rPr>
        <w:t xml:space="preserve"> V prípade niektorých dotknutých osôb (</w:t>
      </w:r>
      <w:r w:rsidR="0061577D" w:rsidRPr="00D97E9C">
        <w:rPr>
          <w:rFonts w:ascii="Garamond" w:hAnsi="Garamond"/>
          <w:bCs/>
          <w:szCs w:val="24"/>
        </w:rPr>
        <w:t>osoby prechádzajúce okolo, osoby nachádzajúce sa na priľahlých pozemkoch, alebo v</w:t>
      </w:r>
      <w:r w:rsidR="0061577D">
        <w:rPr>
          <w:rFonts w:ascii="Garamond" w:hAnsi="Garamond"/>
          <w:bCs/>
          <w:szCs w:val="24"/>
        </w:rPr>
        <w:t> </w:t>
      </w:r>
      <w:r w:rsidR="0061577D" w:rsidRPr="00D97E9C">
        <w:rPr>
          <w:rFonts w:ascii="Garamond" w:hAnsi="Garamond"/>
          <w:bCs/>
          <w:szCs w:val="24"/>
        </w:rPr>
        <w:t>budovách</w:t>
      </w:r>
      <w:r w:rsidR="0061577D">
        <w:rPr>
          <w:rFonts w:ascii="Garamond" w:hAnsi="Garamond"/>
          <w:bCs/>
          <w:szCs w:val="24"/>
        </w:rPr>
        <w:t>)</w:t>
      </w:r>
      <w:r w:rsidR="000A7270">
        <w:rPr>
          <w:rFonts w:ascii="Garamond" w:hAnsi="Garamond"/>
          <w:bCs/>
          <w:szCs w:val="24"/>
        </w:rPr>
        <w:t xml:space="preserve"> neexistuje žiadny špecifický vzťah (môže ísť o susedov, okoloidúcich a pod.). </w:t>
      </w:r>
    </w:p>
    <w:p w14:paraId="60A91B55" w14:textId="77777777" w:rsidR="00BF2B99" w:rsidRPr="0035021A" w:rsidRDefault="00BF2B99" w:rsidP="00BF2B99">
      <w:pPr>
        <w:spacing w:before="0" w:line="240" w:lineRule="auto"/>
        <w:rPr>
          <w:rFonts w:ascii="Garamond" w:hAnsi="Garamond"/>
          <w:bCs/>
          <w:szCs w:val="24"/>
        </w:rPr>
      </w:pPr>
    </w:p>
    <w:p w14:paraId="528A8004"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12.</w:t>
      </w:r>
      <w:r w:rsidRPr="0035021A">
        <w:rPr>
          <w:rFonts w:ascii="Garamond" w:hAnsi="Garamond"/>
          <w:bCs/>
          <w:szCs w:val="24"/>
        </w:rPr>
        <w:tab/>
        <w:t xml:space="preserve">Aká je povaha údajov, ktoré sa majú spracúvať? Majú údaje tejto povahy nejakú osobitnú ochranu podľa GDPR? </w:t>
      </w:r>
    </w:p>
    <w:p w14:paraId="265E0820" w14:textId="77777777" w:rsidR="00BF2B99" w:rsidRDefault="00BF2B99" w:rsidP="00BF2B99">
      <w:pPr>
        <w:spacing w:before="0" w:line="240" w:lineRule="auto"/>
        <w:rPr>
          <w:rFonts w:ascii="Garamond" w:hAnsi="Garamond"/>
          <w:bCs/>
          <w:szCs w:val="24"/>
        </w:rPr>
      </w:pPr>
    </w:p>
    <w:p w14:paraId="006A71F8"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Zoznam spracúvaných osobných údajov je nasledovný: </w:t>
      </w:r>
    </w:p>
    <w:p w14:paraId="0EA2EF5E"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w:t>
      </w:r>
      <w:r w:rsidRPr="0035021A">
        <w:rPr>
          <w:rFonts w:ascii="Garamond" w:hAnsi="Garamond"/>
          <w:bCs/>
          <w:szCs w:val="24"/>
        </w:rPr>
        <w:tab/>
        <w:t>vizuálny záznam tvárovej časti,</w:t>
      </w:r>
    </w:p>
    <w:p w14:paraId="1BC5AC70"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w:t>
      </w:r>
      <w:r w:rsidRPr="0035021A">
        <w:rPr>
          <w:rFonts w:ascii="Garamond" w:hAnsi="Garamond"/>
          <w:bCs/>
          <w:szCs w:val="24"/>
        </w:rPr>
        <w:tab/>
        <w:t>vizuálny záznam osobitných charakteristík postavy,</w:t>
      </w:r>
    </w:p>
    <w:p w14:paraId="09750804" w14:textId="77777777" w:rsidR="00BF2B99" w:rsidRDefault="00BF2B99" w:rsidP="00BF2B99">
      <w:pPr>
        <w:spacing w:before="0" w:line="240" w:lineRule="auto"/>
        <w:ind w:left="705" w:hanging="705"/>
        <w:rPr>
          <w:rFonts w:ascii="Garamond" w:hAnsi="Garamond"/>
          <w:bCs/>
          <w:szCs w:val="24"/>
        </w:rPr>
      </w:pPr>
      <w:r w:rsidRPr="0035021A">
        <w:rPr>
          <w:rFonts w:ascii="Garamond" w:hAnsi="Garamond"/>
          <w:bCs/>
          <w:szCs w:val="24"/>
        </w:rPr>
        <w:t>-</w:t>
      </w:r>
      <w:r w:rsidRPr="0035021A">
        <w:rPr>
          <w:rFonts w:ascii="Garamond" w:hAnsi="Garamond"/>
          <w:bCs/>
          <w:szCs w:val="24"/>
        </w:rPr>
        <w:tab/>
        <w:t>vizuálny záznam prejavov osobnej povahy (osobitné pohybové charakteristiky danej osob</w:t>
      </w:r>
      <w:r>
        <w:rPr>
          <w:rFonts w:ascii="Garamond" w:hAnsi="Garamond"/>
          <w:bCs/>
          <w:szCs w:val="24"/>
        </w:rPr>
        <w:t>y,</w:t>
      </w:r>
    </w:p>
    <w:p w14:paraId="69C12993" w14:textId="77777777" w:rsidR="00BF2B99" w:rsidRPr="0035021A" w:rsidRDefault="00BF2B99" w:rsidP="00BF2B99">
      <w:pPr>
        <w:spacing w:before="0" w:line="240" w:lineRule="auto"/>
        <w:ind w:left="705" w:hanging="705"/>
        <w:rPr>
          <w:rFonts w:ascii="Garamond" w:hAnsi="Garamond"/>
          <w:bCs/>
          <w:szCs w:val="24"/>
        </w:rPr>
      </w:pPr>
      <w:r>
        <w:rPr>
          <w:rFonts w:ascii="Garamond" w:hAnsi="Garamond"/>
          <w:bCs/>
          <w:szCs w:val="24"/>
        </w:rPr>
        <w:t>-</w:t>
      </w:r>
      <w:r>
        <w:rPr>
          <w:rFonts w:ascii="Garamond" w:hAnsi="Garamond"/>
          <w:bCs/>
          <w:szCs w:val="24"/>
        </w:rPr>
        <w:tab/>
      </w:r>
      <w:r w:rsidRPr="0035021A">
        <w:rPr>
          <w:rFonts w:ascii="Garamond" w:hAnsi="Garamond"/>
          <w:bCs/>
          <w:szCs w:val="24"/>
        </w:rPr>
        <w:t>spôsob a charakteristika chôdze, gestikulácia, proxemika a pod.),</w:t>
      </w:r>
    </w:p>
    <w:p w14:paraId="3264E3BA" w14:textId="77777777" w:rsidR="00BF2B99" w:rsidRPr="0035021A" w:rsidRDefault="00BF2B99" w:rsidP="00BF2B99">
      <w:pPr>
        <w:spacing w:before="0" w:line="240" w:lineRule="auto"/>
        <w:ind w:left="705" w:hanging="705"/>
        <w:rPr>
          <w:rFonts w:ascii="Garamond" w:hAnsi="Garamond"/>
          <w:bCs/>
          <w:szCs w:val="24"/>
        </w:rPr>
      </w:pPr>
      <w:r w:rsidRPr="0035021A">
        <w:rPr>
          <w:rFonts w:ascii="Garamond" w:hAnsi="Garamond"/>
          <w:bCs/>
          <w:szCs w:val="24"/>
        </w:rPr>
        <w:t>-</w:t>
      </w:r>
      <w:r w:rsidRPr="0035021A">
        <w:rPr>
          <w:rFonts w:ascii="Garamond" w:hAnsi="Garamond"/>
          <w:bCs/>
          <w:szCs w:val="24"/>
        </w:rPr>
        <w:tab/>
        <w:t>vizuálny záznam (možnej) komunikácie dotknutej osoby s inou fyzickou osobou.</w:t>
      </w:r>
    </w:p>
    <w:p w14:paraId="63812757" w14:textId="77777777" w:rsidR="00BF2B99" w:rsidRDefault="00BF2B99" w:rsidP="00BF2B99">
      <w:pPr>
        <w:spacing w:before="0" w:line="240" w:lineRule="auto"/>
        <w:rPr>
          <w:rFonts w:ascii="Garamond" w:hAnsi="Garamond"/>
          <w:bCs/>
          <w:szCs w:val="24"/>
        </w:rPr>
      </w:pPr>
    </w:p>
    <w:p w14:paraId="6CCF2D76" w14:textId="49EEFECF" w:rsidR="00BF2B99" w:rsidRPr="0035021A" w:rsidRDefault="00BF2B99" w:rsidP="00BF2B99">
      <w:pPr>
        <w:spacing w:before="0" w:line="240" w:lineRule="auto"/>
        <w:rPr>
          <w:rFonts w:ascii="Garamond" w:hAnsi="Garamond"/>
          <w:bCs/>
          <w:szCs w:val="24"/>
        </w:rPr>
      </w:pPr>
      <w:r w:rsidRPr="0035021A">
        <w:rPr>
          <w:rFonts w:ascii="Garamond" w:hAnsi="Garamond"/>
          <w:bCs/>
          <w:szCs w:val="24"/>
        </w:rPr>
        <w:t>Keďže prostredníctvom KMS je možné zbierať osobné údaje veľkého rozsahu môže dochádzať aj k spracúvaniu údajov veľmi osobnej povahy a</w:t>
      </w:r>
      <w:r w:rsidR="00CC52B6">
        <w:rPr>
          <w:rFonts w:ascii="Garamond" w:hAnsi="Garamond"/>
          <w:bCs/>
          <w:szCs w:val="24"/>
        </w:rPr>
        <w:t xml:space="preserve"> v niektorých prípadoch čiastočne </w:t>
      </w:r>
      <w:r w:rsidRPr="0035021A">
        <w:rPr>
          <w:rFonts w:ascii="Garamond" w:hAnsi="Garamond"/>
          <w:bCs/>
          <w:szCs w:val="24"/>
        </w:rPr>
        <w:t>dokonca aj k spracúvaniu osobitých kategórii osobných údajov podľa článku 9 GDPR</w:t>
      </w:r>
      <w:r>
        <w:rPr>
          <w:rFonts w:ascii="Garamond" w:hAnsi="Garamond"/>
          <w:bCs/>
          <w:szCs w:val="24"/>
        </w:rPr>
        <w:t xml:space="preserve"> ako</w:t>
      </w:r>
      <w:r w:rsidR="00844FD6">
        <w:rPr>
          <w:rFonts w:ascii="Garamond" w:hAnsi="Garamond"/>
          <w:bCs/>
          <w:szCs w:val="24"/>
        </w:rPr>
        <w:t xml:space="preserve"> sú</w:t>
      </w:r>
      <w:r>
        <w:rPr>
          <w:rFonts w:ascii="Garamond" w:hAnsi="Garamond"/>
          <w:bCs/>
          <w:szCs w:val="24"/>
        </w:rPr>
        <w:t xml:space="preserve"> údaje o zdraví.</w:t>
      </w:r>
      <w:r w:rsidRPr="0035021A">
        <w:rPr>
          <w:rFonts w:ascii="Garamond" w:hAnsi="Garamond"/>
          <w:bCs/>
          <w:szCs w:val="24"/>
        </w:rPr>
        <w:t xml:space="preserve"> Prevádzkovateľ ale nemá záujem na tom, aby dochádzalo k spracúvaniu osobitných kategórii podľa článku 9 GDPR</w:t>
      </w:r>
      <w:r w:rsidR="009E02E8">
        <w:rPr>
          <w:rFonts w:ascii="Garamond" w:hAnsi="Garamond"/>
          <w:bCs/>
          <w:szCs w:val="24"/>
        </w:rPr>
        <w:t xml:space="preserve">. </w:t>
      </w:r>
      <w:r w:rsidRPr="0035021A">
        <w:rPr>
          <w:rFonts w:ascii="Garamond" w:hAnsi="Garamond"/>
          <w:bCs/>
          <w:szCs w:val="24"/>
        </w:rPr>
        <w:t xml:space="preserve">Cieľ, ktorý sleduje je možné dosiahnuť aj bez toho, aby dochádzalo k spracúvaniu osobitných kategórii podľa článku 9 GDPR. </w:t>
      </w:r>
    </w:p>
    <w:p w14:paraId="6310078B" w14:textId="77777777" w:rsidR="00BF2B99" w:rsidRPr="0035021A" w:rsidRDefault="00BF2B99" w:rsidP="00BF2B99">
      <w:pPr>
        <w:spacing w:before="0" w:line="240" w:lineRule="auto"/>
        <w:rPr>
          <w:rFonts w:ascii="Garamond" w:hAnsi="Garamond"/>
          <w:bCs/>
          <w:szCs w:val="24"/>
        </w:rPr>
      </w:pPr>
    </w:p>
    <w:p w14:paraId="78FE4D1D"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13.</w:t>
      </w:r>
      <w:r w:rsidRPr="0035021A">
        <w:rPr>
          <w:rFonts w:ascii="Garamond" w:hAnsi="Garamond"/>
          <w:bCs/>
          <w:szCs w:val="24"/>
        </w:rPr>
        <w:tab/>
        <w:t xml:space="preserve">Existuje dvojstranný vzťah medzi prevádzkovateľom a dotknutou osobou, ktorej osobné údaje budú spracúvané? Ak áno, ako je tento vzťah blízky? </w:t>
      </w:r>
    </w:p>
    <w:p w14:paraId="4EE147C5" w14:textId="77777777" w:rsidR="00BF2B99" w:rsidRDefault="00BF2B99" w:rsidP="00BF2B99">
      <w:pPr>
        <w:spacing w:before="0" w:line="240" w:lineRule="auto"/>
        <w:rPr>
          <w:rFonts w:ascii="Garamond" w:hAnsi="Garamond"/>
          <w:bCs/>
          <w:szCs w:val="24"/>
        </w:rPr>
      </w:pPr>
    </w:p>
    <w:p w14:paraId="338B42AF"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Platí uvedené v bode 11. vyššie. </w:t>
      </w:r>
    </w:p>
    <w:p w14:paraId="0089FF8E" w14:textId="77777777" w:rsidR="00BF2B99" w:rsidRPr="0035021A" w:rsidRDefault="00BF2B99" w:rsidP="00BF2B99">
      <w:pPr>
        <w:spacing w:before="0" w:line="240" w:lineRule="auto"/>
        <w:rPr>
          <w:rFonts w:ascii="Garamond" w:hAnsi="Garamond"/>
          <w:bCs/>
          <w:szCs w:val="24"/>
        </w:rPr>
      </w:pPr>
    </w:p>
    <w:p w14:paraId="491DA51B"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14.</w:t>
      </w:r>
      <w:r w:rsidRPr="0035021A">
        <w:rPr>
          <w:rFonts w:ascii="Garamond" w:hAnsi="Garamond"/>
          <w:bCs/>
          <w:szCs w:val="24"/>
        </w:rPr>
        <w:tab/>
        <w:t xml:space="preserve">Sú osobné údaje získané priamo od dotknutej osoby alebo sú získané nepriamo? </w:t>
      </w:r>
    </w:p>
    <w:p w14:paraId="1153D155" w14:textId="77777777" w:rsidR="00BF2B99" w:rsidRDefault="00BF2B99" w:rsidP="00BF2B99">
      <w:pPr>
        <w:spacing w:before="0" w:line="240" w:lineRule="auto"/>
        <w:rPr>
          <w:rFonts w:ascii="Garamond" w:hAnsi="Garamond"/>
          <w:bCs/>
          <w:szCs w:val="24"/>
        </w:rPr>
      </w:pPr>
    </w:p>
    <w:p w14:paraId="5792649F"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Priamo. </w:t>
      </w:r>
    </w:p>
    <w:p w14:paraId="262B1130" w14:textId="77777777" w:rsidR="00BF2B99" w:rsidRPr="0035021A" w:rsidRDefault="00BF2B99" w:rsidP="00BF2B99">
      <w:pPr>
        <w:spacing w:before="0" w:line="240" w:lineRule="auto"/>
        <w:rPr>
          <w:rFonts w:ascii="Garamond" w:hAnsi="Garamond"/>
          <w:bCs/>
          <w:szCs w:val="24"/>
        </w:rPr>
      </w:pPr>
    </w:p>
    <w:p w14:paraId="5D3F27B7"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15.</w:t>
      </w:r>
      <w:r w:rsidRPr="0035021A">
        <w:rPr>
          <w:rFonts w:ascii="Garamond" w:hAnsi="Garamond"/>
          <w:bCs/>
          <w:szCs w:val="24"/>
        </w:rPr>
        <w:tab/>
        <w:t xml:space="preserve">Existuje nejaká mocenská nerovnováha medzi prevádzkovateľom a dotknutou osobou? </w:t>
      </w:r>
    </w:p>
    <w:p w14:paraId="5AE38A0B" w14:textId="77777777" w:rsidR="00BF2B99" w:rsidRDefault="00BF2B99" w:rsidP="00BF2B99">
      <w:pPr>
        <w:spacing w:before="0" w:line="240" w:lineRule="auto"/>
        <w:rPr>
          <w:rFonts w:ascii="Garamond" w:hAnsi="Garamond"/>
          <w:bCs/>
          <w:szCs w:val="24"/>
        </w:rPr>
      </w:pPr>
    </w:p>
    <w:p w14:paraId="6633BDC8" w14:textId="484B5629"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Nie. </w:t>
      </w:r>
      <w:r w:rsidR="00E93B78">
        <w:rPr>
          <w:rFonts w:ascii="Garamond" w:hAnsi="Garamond"/>
          <w:bCs/>
          <w:szCs w:val="24"/>
        </w:rPr>
        <w:t>O určitej forme nerovnovážneho vzťahu je možné hovoriť v prípade pracovnoprávneho vzťahu medzi zamestnávateľom a</w:t>
      </w:r>
      <w:r w:rsidR="00A9143F">
        <w:rPr>
          <w:rFonts w:ascii="Garamond" w:hAnsi="Garamond"/>
          <w:bCs/>
          <w:szCs w:val="24"/>
        </w:rPr>
        <w:t xml:space="preserve"> zamestnancom. </w:t>
      </w:r>
      <w:r w:rsidR="00844FD6">
        <w:rPr>
          <w:rFonts w:ascii="Garamond" w:hAnsi="Garamond"/>
          <w:bCs/>
          <w:szCs w:val="24"/>
        </w:rPr>
        <w:t xml:space="preserve"> </w:t>
      </w:r>
    </w:p>
    <w:p w14:paraId="6A04902C" w14:textId="77777777" w:rsidR="00BF2B99" w:rsidRPr="0035021A" w:rsidRDefault="00BF2B99" w:rsidP="00BF2B99">
      <w:pPr>
        <w:spacing w:before="0" w:line="240" w:lineRule="auto"/>
        <w:rPr>
          <w:rFonts w:ascii="Garamond" w:hAnsi="Garamond"/>
          <w:bCs/>
          <w:szCs w:val="24"/>
        </w:rPr>
      </w:pPr>
    </w:p>
    <w:p w14:paraId="4C1BE51D"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16.</w:t>
      </w:r>
      <w:r w:rsidRPr="0035021A">
        <w:rPr>
          <w:rFonts w:ascii="Garamond" w:hAnsi="Garamond"/>
          <w:bCs/>
          <w:szCs w:val="24"/>
        </w:rPr>
        <w:tab/>
        <w:t xml:space="preserve">Je pravdepodobné, že dotknutá osoba môže očakávať použitie jej osobných údajov na predmetný účel? </w:t>
      </w:r>
    </w:p>
    <w:p w14:paraId="65317069" w14:textId="77777777" w:rsidR="00BF2B99" w:rsidRDefault="00BF2B99" w:rsidP="00BF2B99">
      <w:pPr>
        <w:spacing w:before="0" w:line="240" w:lineRule="auto"/>
        <w:rPr>
          <w:rFonts w:ascii="Garamond" w:hAnsi="Garamond"/>
          <w:bCs/>
          <w:szCs w:val="24"/>
        </w:rPr>
      </w:pPr>
    </w:p>
    <w:p w14:paraId="34B2550C" w14:textId="2DC5415F" w:rsidR="00BF2B99" w:rsidRPr="0035021A" w:rsidRDefault="00BF2B99" w:rsidP="00BF2B99">
      <w:pPr>
        <w:spacing w:before="0" w:line="240" w:lineRule="auto"/>
        <w:rPr>
          <w:rFonts w:ascii="Garamond" w:hAnsi="Garamond"/>
          <w:bCs/>
          <w:szCs w:val="24"/>
        </w:rPr>
      </w:pPr>
      <w:r w:rsidRPr="0035021A">
        <w:rPr>
          <w:rFonts w:ascii="Garamond" w:hAnsi="Garamond"/>
          <w:bCs/>
          <w:szCs w:val="24"/>
        </w:rPr>
        <w:t>Áno. Dotknutá osoba je vopred informovaná o prevádzkovaní KMS za účelom ochrany majetku</w:t>
      </w:r>
      <w:r w:rsidR="00D0361D">
        <w:rPr>
          <w:rFonts w:ascii="Garamond" w:hAnsi="Garamond"/>
          <w:bCs/>
          <w:szCs w:val="24"/>
        </w:rPr>
        <w:t xml:space="preserve"> a osôb</w:t>
      </w:r>
      <w:r w:rsidRPr="0035021A">
        <w:rPr>
          <w:rFonts w:ascii="Garamond" w:hAnsi="Garamond"/>
          <w:bCs/>
          <w:szCs w:val="24"/>
        </w:rPr>
        <w:t>. Danú informáciu si dotknutá osoba môže prečítať pri vstupe do monitorovaného priestoru na piktograme.</w:t>
      </w:r>
      <w:r w:rsidR="00A931CA">
        <w:rPr>
          <w:rFonts w:ascii="Garamond" w:hAnsi="Garamond"/>
          <w:bCs/>
          <w:szCs w:val="24"/>
        </w:rPr>
        <w:t xml:space="preserve"> </w:t>
      </w:r>
      <w:r w:rsidR="00A931CA" w:rsidRPr="00A931CA">
        <w:rPr>
          <w:rFonts w:ascii="Garamond" w:hAnsi="Garamond"/>
          <w:bCs/>
          <w:szCs w:val="24"/>
          <w:highlight w:val="yellow"/>
        </w:rPr>
        <w:t>Vo vzťahu k zamestnancom sú zároveň splnené podmienky podľa § 13 ods. 4 Zákonníka práce.</w:t>
      </w:r>
      <w:r w:rsidR="00A931CA">
        <w:rPr>
          <w:rFonts w:ascii="Garamond" w:hAnsi="Garamond"/>
          <w:bCs/>
          <w:szCs w:val="24"/>
        </w:rPr>
        <w:t xml:space="preserve"> </w:t>
      </w:r>
    </w:p>
    <w:p w14:paraId="38756C3A" w14:textId="77777777" w:rsidR="00BF2B99" w:rsidRPr="0035021A" w:rsidRDefault="00BF2B99" w:rsidP="00BF2B99">
      <w:pPr>
        <w:spacing w:before="0" w:line="240" w:lineRule="auto"/>
        <w:rPr>
          <w:rFonts w:ascii="Garamond" w:hAnsi="Garamond"/>
          <w:bCs/>
          <w:szCs w:val="24"/>
        </w:rPr>
      </w:pPr>
    </w:p>
    <w:p w14:paraId="0BC5AFC3"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17.</w:t>
      </w:r>
      <w:r w:rsidRPr="0035021A">
        <w:rPr>
          <w:rFonts w:ascii="Garamond" w:hAnsi="Garamond"/>
          <w:bCs/>
          <w:szCs w:val="24"/>
        </w:rPr>
        <w:tab/>
        <w:t xml:space="preserve">Môže byť spracúvanie považované za obťažujúce alebo nevhodné? Konkrétne, môže to za také považovať dotknutá osoba alebo sa takým môže javiť vzhľadom na kontext vzťahu? </w:t>
      </w:r>
    </w:p>
    <w:p w14:paraId="39F47247" w14:textId="77777777" w:rsidR="00BF2B99" w:rsidRDefault="00BF2B99" w:rsidP="00BF2B99">
      <w:pPr>
        <w:spacing w:before="0" w:line="240" w:lineRule="auto"/>
        <w:rPr>
          <w:rFonts w:ascii="Garamond" w:hAnsi="Garamond"/>
          <w:bCs/>
          <w:szCs w:val="24"/>
        </w:rPr>
      </w:pPr>
    </w:p>
    <w:p w14:paraId="71D0EE99" w14:textId="3DC79C22" w:rsidR="00BF2B99" w:rsidRPr="0035021A" w:rsidRDefault="00BF2B99" w:rsidP="00BF2B99">
      <w:pPr>
        <w:spacing w:before="0" w:line="240" w:lineRule="auto"/>
        <w:rPr>
          <w:rFonts w:ascii="Garamond" w:hAnsi="Garamond"/>
          <w:bCs/>
          <w:szCs w:val="24"/>
        </w:rPr>
      </w:pPr>
      <w:r w:rsidRPr="0035021A">
        <w:rPr>
          <w:rFonts w:ascii="Garamond" w:hAnsi="Garamond"/>
          <w:bCs/>
          <w:szCs w:val="24"/>
        </w:rPr>
        <w:lastRenderedPageBreak/>
        <w:t>Áno. Keďže prostredníctvom spracovateľskej činnosti môže dochádzať aj k spracúvaniu osobitných kategórii osobných údajov podľa článku 9 GDPR, dotknuté osoby, ktoré pociťujú zvýšenú vnútornú mieru citlivosti na spracúvanie prostredníctvom KMS, môžu pociťovať spracúvanie ako obťažujúce a nevhodné.</w:t>
      </w:r>
      <w:r w:rsidR="00B42359">
        <w:rPr>
          <w:rFonts w:ascii="Garamond" w:hAnsi="Garamond"/>
          <w:bCs/>
          <w:szCs w:val="24"/>
        </w:rPr>
        <w:t xml:space="preserve"> Zároveň niektoré kamery snímajú bezprostredné pracovisko niektorých zamestnancov</w:t>
      </w:r>
      <w:r w:rsidR="00925D1B">
        <w:rPr>
          <w:rFonts w:ascii="Garamond" w:hAnsi="Garamond"/>
          <w:bCs/>
          <w:szCs w:val="24"/>
        </w:rPr>
        <w:t xml:space="preserve">, čo je potrebné považovať za neprimerané a nevhodné. </w:t>
      </w:r>
    </w:p>
    <w:p w14:paraId="775E577E" w14:textId="77777777" w:rsidR="00BF2B99" w:rsidRPr="0035021A" w:rsidRDefault="00BF2B99" w:rsidP="00BF2B99">
      <w:pPr>
        <w:spacing w:before="0" w:line="240" w:lineRule="auto"/>
        <w:rPr>
          <w:rFonts w:ascii="Garamond" w:hAnsi="Garamond"/>
          <w:bCs/>
          <w:szCs w:val="24"/>
        </w:rPr>
      </w:pPr>
    </w:p>
    <w:p w14:paraId="794F7CF9" w14:textId="316B9F8F" w:rsidR="00BF2B99" w:rsidRPr="0035021A" w:rsidRDefault="00BF2B99" w:rsidP="00BF2B99">
      <w:pPr>
        <w:spacing w:before="0" w:line="240" w:lineRule="auto"/>
        <w:rPr>
          <w:rFonts w:ascii="Garamond" w:hAnsi="Garamond"/>
          <w:bCs/>
          <w:szCs w:val="24"/>
        </w:rPr>
      </w:pPr>
      <w:r w:rsidRPr="0035021A">
        <w:rPr>
          <w:rFonts w:ascii="Garamond" w:hAnsi="Garamond"/>
          <w:bCs/>
          <w:szCs w:val="24"/>
        </w:rPr>
        <w:t>18.</w:t>
      </w:r>
      <w:r w:rsidRPr="0035021A">
        <w:rPr>
          <w:rFonts w:ascii="Garamond" w:hAnsi="Garamond"/>
          <w:bCs/>
          <w:szCs w:val="24"/>
        </w:rPr>
        <w:tab/>
        <w:t xml:space="preserve">Je vo vzťahu k dotknutej osobe plnená informačná povinnosť? Ak áno, akým spôsobom? Je plnená zrozumiteľným spôsobom a dostatočne vopred vzhľadom na účely spracúvania? </w:t>
      </w:r>
    </w:p>
    <w:p w14:paraId="797A5490" w14:textId="77777777" w:rsidR="00BF2B99" w:rsidRDefault="00BF2B99" w:rsidP="00BF2B99">
      <w:pPr>
        <w:spacing w:before="0" w:line="240" w:lineRule="auto"/>
        <w:rPr>
          <w:rFonts w:ascii="Garamond" w:hAnsi="Garamond"/>
          <w:bCs/>
          <w:szCs w:val="24"/>
        </w:rPr>
      </w:pPr>
    </w:p>
    <w:p w14:paraId="650B1F1B" w14:textId="57DA47DC"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Áno. </w:t>
      </w:r>
      <w:r w:rsidRPr="00925D1B">
        <w:rPr>
          <w:rFonts w:ascii="Garamond" w:hAnsi="Garamond"/>
          <w:bCs/>
          <w:szCs w:val="24"/>
          <w:highlight w:val="yellow"/>
        </w:rPr>
        <w:t>Prevádzkovateľ si plní informačnú povinnosť podľa Manuálu č.</w:t>
      </w:r>
      <w:r w:rsidR="000B04FF">
        <w:rPr>
          <w:rFonts w:ascii="Garamond" w:hAnsi="Garamond"/>
          <w:bCs/>
          <w:szCs w:val="24"/>
          <w:highlight w:val="yellow"/>
        </w:rPr>
        <w:t xml:space="preserve"> </w:t>
      </w:r>
      <w:r w:rsidRPr="00925D1B">
        <w:rPr>
          <w:rFonts w:ascii="Garamond" w:hAnsi="Garamond"/>
          <w:bCs/>
          <w:szCs w:val="24"/>
          <w:highlight w:val="yellow"/>
        </w:rPr>
        <w:t>3/2019 o spracúvaní osobných údajov prostredníctvom kamerových zariadení vydaného Európskym výborom na ochranu osobných údajov – verzia 2.0, pričom upozornenie so stručnou informáciou sa nachádza pri vstupe do monitorovaných priestorov</w:t>
      </w:r>
      <w:r w:rsidRPr="00961355">
        <w:rPr>
          <w:rFonts w:ascii="Garamond" w:hAnsi="Garamond"/>
          <w:bCs/>
          <w:szCs w:val="24"/>
        </w:rPr>
        <w:t>. Okrem prvej vrstvy informačnej povinnosti na piktograme majú dotknuté osoby prístupn</w:t>
      </w:r>
      <w:r w:rsidR="00961355" w:rsidRPr="00961355">
        <w:rPr>
          <w:rFonts w:ascii="Garamond" w:hAnsi="Garamond"/>
          <w:bCs/>
          <w:szCs w:val="24"/>
        </w:rPr>
        <w:t>é</w:t>
      </w:r>
      <w:r w:rsidRPr="00961355">
        <w:rPr>
          <w:rFonts w:ascii="Garamond" w:hAnsi="Garamond"/>
          <w:bCs/>
          <w:szCs w:val="24"/>
        </w:rPr>
        <w:t xml:space="preserve"> aj podrobnejšie informácie o spracúvaní ich osobných údajov – druhá vrstva informačnej povinnosti</w:t>
      </w:r>
      <w:r w:rsidR="00961355" w:rsidRPr="00961355">
        <w:rPr>
          <w:rFonts w:ascii="Garamond" w:hAnsi="Garamond"/>
          <w:bCs/>
          <w:szCs w:val="24"/>
        </w:rPr>
        <w:t>, tieto</w:t>
      </w:r>
      <w:r w:rsidR="00961355">
        <w:rPr>
          <w:rFonts w:ascii="Garamond" w:hAnsi="Garamond"/>
          <w:bCs/>
          <w:szCs w:val="24"/>
        </w:rPr>
        <w:t xml:space="preserve"> sú k dispozícii na vyžiadanie alebo </w:t>
      </w:r>
      <w:r w:rsidR="00961355" w:rsidRPr="00961355">
        <w:rPr>
          <w:rFonts w:ascii="Garamond" w:hAnsi="Garamond"/>
          <w:bCs/>
          <w:szCs w:val="24"/>
          <w:highlight w:val="yellow"/>
        </w:rPr>
        <w:t>v interiéry prevádzky prevádzkovateľa</w:t>
      </w:r>
      <w:r w:rsidR="003817A2">
        <w:rPr>
          <w:rFonts w:ascii="Garamond" w:hAnsi="Garamond"/>
          <w:bCs/>
          <w:szCs w:val="24"/>
          <w:highlight w:val="yellow"/>
        </w:rPr>
        <w:t xml:space="preserve"> (</w:t>
      </w:r>
      <w:r w:rsidR="00FE5F59">
        <w:rPr>
          <w:rFonts w:ascii="Garamond" w:hAnsi="Garamond"/>
          <w:bCs/>
          <w:szCs w:val="24"/>
          <w:highlight w:val="yellow"/>
        </w:rPr>
        <w:t>kancelária</w:t>
      </w:r>
      <w:r w:rsidR="003817A2">
        <w:rPr>
          <w:rFonts w:ascii="Garamond" w:hAnsi="Garamond"/>
          <w:bCs/>
          <w:szCs w:val="24"/>
          <w:highlight w:val="yellow"/>
        </w:rPr>
        <w:t>)</w:t>
      </w:r>
      <w:r w:rsidR="00961355" w:rsidRPr="00961355">
        <w:rPr>
          <w:rFonts w:ascii="Garamond" w:hAnsi="Garamond"/>
          <w:bCs/>
          <w:szCs w:val="24"/>
          <w:highlight w:val="yellow"/>
        </w:rPr>
        <w:t>.</w:t>
      </w:r>
      <w:r w:rsidR="00E93B78">
        <w:rPr>
          <w:rFonts w:ascii="Garamond" w:hAnsi="Garamond"/>
          <w:bCs/>
          <w:szCs w:val="24"/>
        </w:rPr>
        <w:t xml:space="preserve"> Osobitne si prevádzkovateľ splnil informačnú povinnosť vo vzťahu k zamestnancom.</w:t>
      </w:r>
    </w:p>
    <w:p w14:paraId="76B54651" w14:textId="77777777" w:rsidR="00BF2B99" w:rsidRPr="0035021A" w:rsidRDefault="00BF2B99" w:rsidP="00BF2B99">
      <w:pPr>
        <w:spacing w:before="0" w:line="240" w:lineRule="auto"/>
        <w:rPr>
          <w:rFonts w:ascii="Garamond" w:hAnsi="Garamond"/>
          <w:bCs/>
          <w:szCs w:val="24"/>
        </w:rPr>
      </w:pPr>
    </w:p>
    <w:p w14:paraId="235786C4"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19.</w:t>
      </w:r>
      <w:r w:rsidRPr="0035021A">
        <w:rPr>
          <w:rFonts w:ascii="Garamond" w:hAnsi="Garamond"/>
          <w:bCs/>
          <w:szCs w:val="24"/>
        </w:rPr>
        <w:tab/>
        <w:t xml:space="preserve">Môže dotknutá osoba, ktorej údaje sa spracúvajú, kontrolovať spracovateľskú činnosť alebo jednoduchým spôsobom voči nej namietať? </w:t>
      </w:r>
    </w:p>
    <w:p w14:paraId="6FD9D20F" w14:textId="77777777" w:rsidR="00BF2B99" w:rsidRDefault="00BF2B99" w:rsidP="00BF2B99">
      <w:pPr>
        <w:spacing w:before="0" w:line="240" w:lineRule="auto"/>
        <w:rPr>
          <w:rFonts w:ascii="Garamond" w:hAnsi="Garamond"/>
          <w:bCs/>
          <w:szCs w:val="24"/>
        </w:rPr>
      </w:pPr>
    </w:p>
    <w:p w14:paraId="125C86E2" w14:textId="51682808" w:rsidR="00BF2B99" w:rsidRPr="0035021A" w:rsidRDefault="00BF2B99" w:rsidP="00BF2B99">
      <w:pPr>
        <w:spacing w:before="0" w:line="240" w:lineRule="auto"/>
        <w:rPr>
          <w:rFonts w:ascii="Garamond" w:hAnsi="Garamond"/>
          <w:bCs/>
          <w:szCs w:val="24"/>
        </w:rPr>
      </w:pPr>
      <w:r w:rsidRPr="0035021A">
        <w:rPr>
          <w:rFonts w:ascii="Garamond" w:hAnsi="Garamond"/>
          <w:bCs/>
          <w:szCs w:val="24"/>
        </w:rPr>
        <w:t>Dotknutá osoba nemôže kontrolovať spracovateľskú činnosť. GDPR podľa článku 21 priznáva každej dotknutej osobe právo namietať voči spracúvaniu jej osobných údajov a prevádzkovateľ dotknuté osoby o tomto ich práve informuje.</w:t>
      </w:r>
      <w:r w:rsidR="008F378F">
        <w:rPr>
          <w:rFonts w:ascii="Garamond" w:hAnsi="Garamond"/>
          <w:bCs/>
          <w:szCs w:val="24"/>
        </w:rPr>
        <w:t xml:space="preserve"> Práva dotknutých osôb v zmysle GDPR.</w:t>
      </w:r>
      <w:r w:rsidRPr="0035021A">
        <w:rPr>
          <w:rFonts w:ascii="Garamond" w:hAnsi="Garamond"/>
          <w:bCs/>
          <w:szCs w:val="24"/>
        </w:rPr>
        <w:t xml:space="preserve"> Dotknutá osoba má aj ďalšie práva priznávané GDPR,</w:t>
      </w:r>
      <w:r w:rsidR="008F378F">
        <w:rPr>
          <w:rFonts w:ascii="Garamond" w:hAnsi="Garamond"/>
          <w:bCs/>
          <w:szCs w:val="24"/>
        </w:rPr>
        <w:t xml:space="preserve"> ktoré je možné uplatniť </w:t>
      </w:r>
      <w:r w:rsidR="009377AB">
        <w:rPr>
          <w:rFonts w:ascii="Garamond" w:hAnsi="Garamond"/>
          <w:bCs/>
          <w:szCs w:val="24"/>
        </w:rPr>
        <w:t xml:space="preserve">u </w:t>
      </w:r>
      <w:r w:rsidR="00050DEE">
        <w:rPr>
          <w:rFonts w:ascii="Garamond" w:hAnsi="Garamond"/>
          <w:bCs/>
          <w:szCs w:val="24"/>
        </w:rPr>
        <w:t>prevádzkovateľa</w:t>
      </w:r>
      <w:r w:rsidR="008F378F">
        <w:rPr>
          <w:rFonts w:ascii="Garamond" w:hAnsi="Garamond"/>
          <w:bCs/>
          <w:szCs w:val="24"/>
        </w:rPr>
        <w:t xml:space="preserve">. Tieto práva </w:t>
      </w:r>
      <w:r w:rsidRPr="0035021A">
        <w:rPr>
          <w:rFonts w:ascii="Garamond" w:hAnsi="Garamond"/>
          <w:bCs/>
          <w:szCs w:val="24"/>
        </w:rPr>
        <w:t>ale</w:t>
      </w:r>
      <w:r w:rsidR="008F378F">
        <w:rPr>
          <w:rFonts w:ascii="Garamond" w:hAnsi="Garamond"/>
          <w:bCs/>
          <w:szCs w:val="24"/>
        </w:rPr>
        <w:t xml:space="preserve"> nie je možné</w:t>
      </w:r>
      <w:r w:rsidRPr="0035021A">
        <w:rPr>
          <w:rFonts w:ascii="Garamond" w:hAnsi="Garamond"/>
          <w:bCs/>
          <w:szCs w:val="24"/>
        </w:rPr>
        <w:t xml:space="preserve"> uplatňovať absolútne. Prevádzkovateľ každú žiadosť posúdi individuálne. </w:t>
      </w:r>
    </w:p>
    <w:p w14:paraId="02AF4247" w14:textId="77777777" w:rsidR="00BF2B99" w:rsidRPr="0035021A" w:rsidRDefault="00BF2B99" w:rsidP="00BF2B99">
      <w:pPr>
        <w:spacing w:before="0" w:line="240" w:lineRule="auto"/>
        <w:rPr>
          <w:rFonts w:ascii="Garamond" w:hAnsi="Garamond"/>
          <w:bCs/>
          <w:szCs w:val="24"/>
        </w:rPr>
      </w:pPr>
    </w:p>
    <w:p w14:paraId="188E5DC9"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20.</w:t>
      </w:r>
      <w:r w:rsidRPr="0035021A">
        <w:rPr>
          <w:rFonts w:ascii="Garamond" w:hAnsi="Garamond"/>
          <w:bCs/>
          <w:szCs w:val="24"/>
        </w:rPr>
        <w:tab/>
        <w:t xml:space="preserve">Môže byť rozsah spracúvania upravený, aby sa znížili/zmiernili akékoľvek základné riziká narušenia alebo poškodenia súkromia? </w:t>
      </w:r>
    </w:p>
    <w:p w14:paraId="28B0A025" w14:textId="77777777" w:rsidR="00BF2B99" w:rsidRDefault="00BF2B99" w:rsidP="00BF2B99">
      <w:pPr>
        <w:spacing w:before="0" w:line="240" w:lineRule="auto"/>
        <w:rPr>
          <w:rFonts w:ascii="Garamond" w:hAnsi="Garamond"/>
          <w:bCs/>
          <w:szCs w:val="24"/>
        </w:rPr>
      </w:pPr>
    </w:p>
    <w:p w14:paraId="1AFC77CC" w14:textId="77777777" w:rsidR="00BF2B99" w:rsidRDefault="00BF2B99" w:rsidP="00BF2B99">
      <w:pPr>
        <w:spacing w:before="0" w:line="240" w:lineRule="auto"/>
        <w:rPr>
          <w:rFonts w:ascii="Garamond" w:hAnsi="Garamond"/>
          <w:bCs/>
          <w:szCs w:val="24"/>
        </w:rPr>
      </w:pPr>
      <w:r w:rsidRPr="0035021A">
        <w:rPr>
          <w:rFonts w:ascii="Garamond" w:hAnsi="Garamond"/>
          <w:bCs/>
          <w:szCs w:val="24"/>
        </w:rPr>
        <w:t xml:space="preserve">Áno. Prevádzkovateľ je povinný pri spracúvať osobné údaje v súlade s článkom 5 ods. 1 písm. c) GDPR, ktorý upravuje princíp minimalizácie údajov, podľa ktorého osobné údaje musia byť primerané, relevantné a obmedzené na rozsah, ktorý je nevyhnutný vzhľadom na účely, na ktoré sa spracúvajú. </w:t>
      </w:r>
    </w:p>
    <w:p w14:paraId="6BED5349" w14:textId="77777777" w:rsidR="00E760D4" w:rsidRDefault="00E760D4" w:rsidP="00BF2B99">
      <w:pPr>
        <w:spacing w:before="0" w:line="240" w:lineRule="auto"/>
        <w:rPr>
          <w:rFonts w:ascii="Garamond" w:hAnsi="Garamond"/>
          <w:bCs/>
          <w:szCs w:val="24"/>
        </w:rPr>
      </w:pPr>
    </w:p>
    <w:p w14:paraId="43B4E616" w14:textId="277C1B1C" w:rsidR="00BF2B99" w:rsidRDefault="00BF2B99" w:rsidP="00BF2B99">
      <w:pPr>
        <w:spacing w:before="0" w:line="240" w:lineRule="auto"/>
        <w:rPr>
          <w:rFonts w:ascii="Garamond" w:hAnsi="Garamond"/>
          <w:bCs/>
          <w:szCs w:val="24"/>
        </w:rPr>
      </w:pPr>
      <w:r w:rsidRPr="0035021A">
        <w:rPr>
          <w:rFonts w:ascii="Garamond" w:hAnsi="Garamond"/>
          <w:bCs/>
          <w:szCs w:val="24"/>
        </w:rPr>
        <w:t>Prevádzkovateľ ma zavedené technické a organizačné opatrenia na minimalizáciu rizík, ktoré by viedli k poškodeniu súkromia dotknutých osôb. Z technického hľadiska je možné vykonať redukciu zaznamenávanej plochy napr. natočením kamery alebo vyčiernením časti obrazu.</w:t>
      </w:r>
    </w:p>
    <w:p w14:paraId="52C80C66" w14:textId="77777777" w:rsidR="00BE53DD" w:rsidRPr="0035021A" w:rsidRDefault="00BE53DD" w:rsidP="00BF2B99">
      <w:pPr>
        <w:spacing w:before="0" w:line="240" w:lineRule="auto"/>
        <w:rPr>
          <w:rFonts w:ascii="Garamond" w:hAnsi="Garamond"/>
          <w:bCs/>
          <w:szCs w:val="24"/>
        </w:rPr>
      </w:pPr>
    </w:p>
    <w:p w14:paraId="2D6DCE98" w14:textId="77777777" w:rsidR="00BE53DD" w:rsidRPr="0035021A" w:rsidRDefault="00BE53DD" w:rsidP="00BE53DD">
      <w:pPr>
        <w:spacing w:before="0" w:line="240" w:lineRule="auto"/>
        <w:rPr>
          <w:rFonts w:ascii="Garamond" w:hAnsi="Garamond"/>
          <w:bCs/>
          <w:szCs w:val="24"/>
        </w:rPr>
      </w:pPr>
      <w:r w:rsidRPr="00E760D4">
        <w:rPr>
          <w:rFonts w:ascii="Garamond" w:hAnsi="Garamond"/>
          <w:bCs/>
          <w:szCs w:val="24"/>
          <w:highlight w:val="yellow"/>
        </w:rPr>
        <w:t xml:space="preserve">V danom prípade kamera, ktorá je určená </w:t>
      </w:r>
      <w:r w:rsidRPr="00C8675B">
        <w:rPr>
          <w:rFonts w:ascii="Garamond" w:hAnsi="Garamond"/>
          <w:bCs/>
          <w:szCs w:val="24"/>
          <w:highlight w:val="yellow"/>
        </w:rPr>
        <w:t xml:space="preserve">na monitorovanie parkoviska zároveň monitoruje aj verejnú cestu, okolité verejné priestranstvo a vedľajšie súkromné pozemky a budovy. Iná kamera sníma priľahlý súkromný pozemok. Ďalšia kamera tiež sníma verejnú cestu a vedľajšie súkromné budovy a pozemky. Takéto monitorovanie nepovažujeme za zákonné a bude potrebné ho ihneď ukončiť, resp. natočiť kamery, ale vyčierniť časť záznamu alebo </w:t>
      </w:r>
      <w:proofErr w:type="spellStart"/>
      <w:r w:rsidRPr="00C8675B">
        <w:rPr>
          <w:rFonts w:ascii="Garamond" w:hAnsi="Garamond"/>
          <w:bCs/>
          <w:szCs w:val="24"/>
          <w:highlight w:val="yellow"/>
        </w:rPr>
        <w:t>pixelovať</w:t>
      </w:r>
      <w:proofErr w:type="spellEnd"/>
      <w:r w:rsidRPr="00C8675B">
        <w:rPr>
          <w:rFonts w:ascii="Garamond" w:hAnsi="Garamond"/>
          <w:bCs/>
          <w:szCs w:val="24"/>
          <w:highlight w:val="yellow"/>
        </w:rPr>
        <w:t xml:space="preserve"> časť záznamu.</w:t>
      </w:r>
      <w:r>
        <w:rPr>
          <w:rFonts w:ascii="Garamond" w:hAnsi="Garamond"/>
          <w:bCs/>
          <w:szCs w:val="24"/>
        </w:rPr>
        <w:t xml:space="preserve"> </w:t>
      </w:r>
    </w:p>
    <w:p w14:paraId="0DEBB183" w14:textId="77777777" w:rsidR="00BF2B99" w:rsidRPr="0035021A" w:rsidRDefault="00BF2B99" w:rsidP="00BF2B99">
      <w:pPr>
        <w:spacing w:before="0" w:line="240" w:lineRule="auto"/>
        <w:rPr>
          <w:rFonts w:ascii="Garamond" w:hAnsi="Garamond"/>
          <w:bCs/>
          <w:szCs w:val="24"/>
        </w:rPr>
      </w:pPr>
    </w:p>
    <w:p w14:paraId="2605A810"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21. Aký vplyv má spracúvanie osobných údajov na dotknuté osoby a na prevádzkovateľa?</w:t>
      </w:r>
    </w:p>
    <w:p w14:paraId="420D2D80" w14:textId="77777777" w:rsidR="00BF2B99" w:rsidRDefault="00BF2B99" w:rsidP="00BF2B99">
      <w:pPr>
        <w:spacing w:before="0" w:line="240" w:lineRule="auto"/>
        <w:rPr>
          <w:rFonts w:ascii="Garamond" w:hAnsi="Garamond"/>
          <w:bCs/>
          <w:szCs w:val="24"/>
        </w:rPr>
      </w:pPr>
    </w:p>
    <w:p w14:paraId="0E97707A" w14:textId="11A94CD7"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Prevádzkovateľ pri posudzovaní vplyvu ním zamýšľaného spracúvania osobných údajov vychádza predovšetkým zo skutočnosti, že sleduje svoj legitímny záujem na </w:t>
      </w:r>
      <w:r w:rsidR="00E760D4">
        <w:rPr>
          <w:rFonts w:ascii="Garamond" w:hAnsi="Garamond"/>
          <w:bCs/>
          <w:szCs w:val="24"/>
        </w:rPr>
        <w:t>bezpečnosti v prevádzke</w:t>
      </w:r>
      <w:r w:rsidRPr="0035021A">
        <w:rPr>
          <w:rFonts w:ascii="Garamond" w:hAnsi="Garamond"/>
          <w:bCs/>
          <w:szCs w:val="24"/>
        </w:rPr>
        <w:t xml:space="preserve">.  </w:t>
      </w:r>
      <w:r>
        <w:rPr>
          <w:rFonts w:ascii="Garamond" w:hAnsi="Garamond"/>
          <w:bCs/>
          <w:szCs w:val="24"/>
        </w:rPr>
        <w:t xml:space="preserve"> </w:t>
      </w:r>
      <w:r w:rsidRPr="0035021A">
        <w:rPr>
          <w:rFonts w:ascii="Garamond" w:hAnsi="Garamond"/>
          <w:bCs/>
          <w:szCs w:val="24"/>
        </w:rPr>
        <w:t xml:space="preserve">Prevádzkovateľ nevykonáva nijaké operácie, ktorými by znevažujúcim alebo neprimeraným spôsobom nakladal so získanými údajmi ani nijakým spôsobom neobťažuje dotknuté osoby </w:t>
      </w:r>
      <w:r w:rsidRPr="0035021A">
        <w:rPr>
          <w:rFonts w:ascii="Garamond" w:hAnsi="Garamond"/>
          <w:bCs/>
          <w:szCs w:val="24"/>
        </w:rPr>
        <w:lastRenderedPageBreak/>
        <w:t>v súvislosti so spracúvanými osobnými údajmi. Zneužitie týchto osobných údajov tretími stranami sa nedá úplne vylúčiť a preto prevádzkovateľ vykonal potrebné bezpečnostné aj organizačné opatrenia, aby k takému zneužitiu nedošlo.</w:t>
      </w:r>
    </w:p>
    <w:p w14:paraId="62C2BE27" w14:textId="77777777" w:rsidR="00BF2B99" w:rsidRPr="0035021A" w:rsidRDefault="00BF2B99" w:rsidP="00BF2B99">
      <w:pPr>
        <w:spacing w:before="0" w:line="240" w:lineRule="auto"/>
        <w:rPr>
          <w:rFonts w:ascii="Garamond" w:hAnsi="Garamond"/>
          <w:bCs/>
          <w:szCs w:val="24"/>
        </w:rPr>
      </w:pPr>
    </w:p>
    <w:p w14:paraId="6405C318" w14:textId="77777777" w:rsidR="00BF2B99" w:rsidRPr="0035021A" w:rsidRDefault="00BF2B99" w:rsidP="00BF2B99">
      <w:pPr>
        <w:pStyle w:val="Odsekzoznamu"/>
        <w:numPr>
          <w:ilvl w:val="0"/>
          <w:numId w:val="2"/>
        </w:numPr>
        <w:spacing w:before="0" w:line="240" w:lineRule="auto"/>
        <w:rPr>
          <w:rFonts w:ascii="Garamond" w:hAnsi="Garamond"/>
          <w:b/>
          <w:szCs w:val="24"/>
        </w:rPr>
      </w:pPr>
      <w:r w:rsidRPr="0035021A">
        <w:rPr>
          <w:rFonts w:ascii="Garamond" w:hAnsi="Garamond"/>
          <w:b/>
          <w:szCs w:val="24"/>
        </w:rPr>
        <w:t>BEZPEČNOSTNÉ A KOMPENZAČNÉ OPATRENIA</w:t>
      </w:r>
    </w:p>
    <w:p w14:paraId="4C1A6342" w14:textId="77777777" w:rsidR="00BF2B99" w:rsidRPr="0035021A" w:rsidRDefault="00BF2B99" w:rsidP="00BF2B99">
      <w:pPr>
        <w:pStyle w:val="Odsekzoznamu"/>
        <w:spacing w:before="0" w:line="240" w:lineRule="auto"/>
        <w:ind w:left="360"/>
        <w:rPr>
          <w:rFonts w:ascii="Garamond" w:hAnsi="Garamond"/>
          <w:bCs/>
          <w:szCs w:val="24"/>
        </w:rPr>
      </w:pPr>
    </w:p>
    <w:p w14:paraId="2B5EB844"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1.</w:t>
      </w:r>
      <w:r w:rsidRPr="0035021A">
        <w:rPr>
          <w:rFonts w:ascii="Garamond" w:hAnsi="Garamond"/>
          <w:bCs/>
          <w:szCs w:val="24"/>
        </w:rPr>
        <w:tab/>
        <w:t xml:space="preserve">Aké bezpečnostné opatrenia sú implementované? </w:t>
      </w:r>
    </w:p>
    <w:p w14:paraId="6BCFC1A5" w14:textId="77777777" w:rsidR="00BF2B99" w:rsidRPr="0035021A" w:rsidRDefault="00BF2B99" w:rsidP="00BF2B99">
      <w:pPr>
        <w:spacing w:before="0" w:line="240" w:lineRule="auto"/>
        <w:rPr>
          <w:rFonts w:ascii="Garamond" w:hAnsi="Garamond"/>
          <w:bCs/>
          <w:szCs w:val="24"/>
        </w:rPr>
      </w:pPr>
    </w:p>
    <w:p w14:paraId="1C44D8F2" w14:textId="351F5757" w:rsidR="00BF2B99" w:rsidRPr="0035021A" w:rsidRDefault="00BF2B99" w:rsidP="003817A2">
      <w:pPr>
        <w:spacing w:before="0" w:line="240" w:lineRule="auto"/>
        <w:rPr>
          <w:rFonts w:ascii="Garamond" w:hAnsi="Garamond"/>
          <w:bCs/>
          <w:szCs w:val="24"/>
        </w:rPr>
      </w:pPr>
      <w:r w:rsidRPr="0035021A">
        <w:rPr>
          <w:rFonts w:ascii="Garamond" w:hAnsi="Garamond"/>
          <w:bCs/>
          <w:szCs w:val="24"/>
        </w:rPr>
        <w:t xml:space="preserve">Prevádzkovateľ spracúva osobné údaje v automatizovanej podobe. Prevádzkovateľ chráni informačné technológie, prostredníctvom ktorých je možné získať prístup k osobným údajom, ich umiestnením v chránenom priestore, ku ktorému má prístup len </w:t>
      </w:r>
      <w:r>
        <w:rPr>
          <w:rFonts w:ascii="Garamond" w:hAnsi="Garamond"/>
          <w:bCs/>
          <w:szCs w:val="24"/>
        </w:rPr>
        <w:t>prevádzkovateľ</w:t>
      </w:r>
      <w:r w:rsidR="006C06F1">
        <w:rPr>
          <w:rFonts w:ascii="Garamond" w:hAnsi="Garamond"/>
          <w:bCs/>
          <w:szCs w:val="24"/>
        </w:rPr>
        <w:t xml:space="preserve"> (výlučne </w:t>
      </w:r>
      <w:r w:rsidR="003817A2">
        <w:rPr>
          <w:rFonts w:ascii="Garamond" w:hAnsi="Garamond"/>
          <w:bCs/>
          <w:szCs w:val="24"/>
        </w:rPr>
        <w:t>p</w:t>
      </w:r>
      <w:r w:rsidR="003817A2" w:rsidRPr="003817A2">
        <w:rPr>
          <w:rFonts w:ascii="Garamond" w:hAnsi="Garamond"/>
          <w:bCs/>
          <w:szCs w:val="24"/>
        </w:rPr>
        <w:t xml:space="preserve">rístup má len </w:t>
      </w:r>
      <w:r w:rsidR="003F593E">
        <w:rPr>
          <w:rFonts w:ascii="Garamond" w:hAnsi="Garamond"/>
          <w:bCs/>
          <w:szCs w:val="24"/>
        </w:rPr>
        <w:t>majiteľ spoločnosti</w:t>
      </w:r>
      <w:r w:rsidR="006C06F1">
        <w:rPr>
          <w:rFonts w:ascii="Garamond" w:hAnsi="Garamond"/>
          <w:bCs/>
          <w:szCs w:val="24"/>
        </w:rPr>
        <w:t>)</w:t>
      </w:r>
      <w:r w:rsidRPr="0035021A">
        <w:rPr>
          <w:rFonts w:ascii="Garamond" w:hAnsi="Garamond"/>
          <w:bCs/>
          <w:szCs w:val="24"/>
        </w:rPr>
        <w:t>. Fyzické nosiče osobných údajov (napr. harddisk rekordéra) sú bezpečne uložené v uzamykateľných priestoroch</w:t>
      </w:r>
      <w:r w:rsidR="00E93B78">
        <w:rPr>
          <w:rFonts w:ascii="Garamond" w:hAnsi="Garamond"/>
          <w:bCs/>
          <w:szCs w:val="24"/>
        </w:rPr>
        <w:t>.</w:t>
      </w:r>
    </w:p>
    <w:p w14:paraId="18437516" w14:textId="77777777" w:rsidR="00BF2B99" w:rsidRDefault="00BF2B99" w:rsidP="00BF2B99">
      <w:pPr>
        <w:spacing w:before="0" w:line="240" w:lineRule="auto"/>
        <w:rPr>
          <w:rFonts w:ascii="Garamond" w:hAnsi="Garamond"/>
          <w:bCs/>
          <w:szCs w:val="24"/>
        </w:rPr>
      </w:pPr>
    </w:p>
    <w:p w14:paraId="6EEF972B" w14:textId="42559E9A" w:rsidR="00BF2B99" w:rsidRPr="0035021A" w:rsidRDefault="00BF2B99" w:rsidP="00BF2B99">
      <w:pPr>
        <w:spacing w:before="0" w:line="240" w:lineRule="auto"/>
        <w:rPr>
          <w:rFonts w:ascii="Garamond" w:hAnsi="Garamond"/>
          <w:bCs/>
          <w:szCs w:val="24"/>
        </w:rPr>
      </w:pPr>
      <w:r w:rsidRPr="0035021A">
        <w:rPr>
          <w:rFonts w:ascii="Garamond" w:hAnsi="Garamond"/>
          <w:bCs/>
          <w:szCs w:val="24"/>
        </w:rPr>
        <w:t>V informačných systémoch sú používané výhradne legálne softvéry, ktoré sú pravidelne automaticky aktualizované. Používatelia informačných technológií nie sú oprávnení na sťahovanie a využívanie nelegálnych či neregistrovaných softvérov. Sieťové zabezpečenie je realizované prostredníctvom aktívnej brány firewall</w:t>
      </w:r>
      <w:r w:rsidRPr="008B1992">
        <w:rPr>
          <w:rFonts w:ascii="Garamond" w:hAnsi="Garamond"/>
          <w:bCs/>
          <w:szCs w:val="24"/>
        </w:rPr>
        <w:t>. Prehranie kamerového záznamu na diaľku</w:t>
      </w:r>
      <w:r w:rsidR="006C06F1" w:rsidRPr="008B1992">
        <w:rPr>
          <w:rFonts w:ascii="Garamond" w:hAnsi="Garamond"/>
          <w:bCs/>
          <w:szCs w:val="24"/>
        </w:rPr>
        <w:t xml:space="preserve"> môže</w:t>
      </w:r>
      <w:r w:rsidR="00F20BCF">
        <w:rPr>
          <w:rFonts w:ascii="Garamond" w:hAnsi="Garamond"/>
          <w:bCs/>
          <w:szCs w:val="24"/>
        </w:rPr>
        <w:t xml:space="preserve"> uskutočniť len majiteľ alebo iná poverená osoba. </w:t>
      </w:r>
      <w:r w:rsidRPr="008B1992">
        <w:rPr>
          <w:rFonts w:ascii="Garamond" w:hAnsi="Garamond"/>
          <w:bCs/>
          <w:szCs w:val="24"/>
        </w:rPr>
        <w:t>Na prihlásenie do počítača je nutné zadanie he</w:t>
      </w:r>
      <w:r w:rsidR="005E4A86">
        <w:rPr>
          <w:rFonts w:ascii="Garamond" w:hAnsi="Garamond"/>
          <w:bCs/>
          <w:szCs w:val="24"/>
        </w:rPr>
        <w:t xml:space="preserve">sla, ktoré je pravidelne aktualizované. </w:t>
      </w:r>
    </w:p>
    <w:p w14:paraId="78874614" w14:textId="77777777" w:rsidR="00BF2B99" w:rsidRDefault="00BF2B99" w:rsidP="00BF2B99">
      <w:pPr>
        <w:spacing w:before="0" w:line="240" w:lineRule="auto"/>
        <w:rPr>
          <w:rFonts w:ascii="Garamond" w:hAnsi="Garamond"/>
          <w:bCs/>
          <w:szCs w:val="24"/>
        </w:rPr>
      </w:pPr>
    </w:p>
    <w:p w14:paraId="78985809" w14:textId="203563F5"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Osobné údaje (záznamy z KMS) sú bezpečne vymazané z dátových nosičov ihneď po uplynutí lehoty uchovávania, ktorá je štandardne nastavená na </w:t>
      </w:r>
      <w:r w:rsidR="006B0F7E">
        <w:rPr>
          <w:rFonts w:ascii="Garamond" w:hAnsi="Garamond"/>
          <w:bCs/>
          <w:szCs w:val="24"/>
        </w:rPr>
        <w:t xml:space="preserve">7 dní </w:t>
      </w:r>
      <w:r w:rsidR="008B1992">
        <w:rPr>
          <w:rFonts w:ascii="Garamond" w:hAnsi="Garamond"/>
          <w:bCs/>
          <w:szCs w:val="24"/>
        </w:rPr>
        <w:t>(</w:t>
      </w:r>
      <w:r w:rsidR="008B1992" w:rsidRPr="008B1992">
        <w:rPr>
          <w:rFonts w:ascii="Garamond" w:hAnsi="Garamond"/>
          <w:bCs/>
          <w:szCs w:val="24"/>
          <w:highlight w:val="yellow"/>
        </w:rPr>
        <w:t>tu upozorňujeme, že podľa odporúčaní dozorných orgánov by štandardná lehota mala byť maximálne 3 dní, len ak to by odôvodňovali výnimočné okolnosti</w:t>
      </w:r>
      <w:r w:rsidR="008B1992">
        <w:rPr>
          <w:rFonts w:ascii="Garamond" w:hAnsi="Garamond"/>
          <w:bCs/>
          <w:szCs w:val="24"/>
        </w:rPr>
        <w:t>)</w:t>
      </w:r>
      <w:r w:rsidRPr="0035021A">
        <w:rPr>
          <w:rFonts w:ascii="Garamond" w:hAnsi="Garamond"/>
          <w:bCs/>
          <w:szCs w:val="24"/>
        </w:rPr>
        <w:t>, pričom v prípade, ak KMS zachytí incident (vandalizmus, vlámanie a pod.) prevádzkovateľ bude uchovávať záznamy počas doby, ktorá je nevyhnutná na uplatňovanie právnych nárokov voči páchateľovi a nevyhnutná na účel spolupráce s </w:t>
      </w:r>
      <w:r w:rsidRPr="006C06F1">
        <w:rPr>
          <w:rFonts w:ascii="Garamond" w:hAnsi="Garamond"/>
          <w:bCs/>
          <w:szCs w:val="24"/>
        </w:rPr>
        <w:t>orgánmi činnými v trestnom konaní v záujme vyšetrovania trestných činov, prípadne priestupkov. Záznamy sú uchovávané len v lehote nevyhnutnej na dosiahnutie sledovaného cieľa a po uplynutí tejto lehoty sú vymazané.</w:t>
      </w:r>
    </w:p>
    <w:p w14:paraId="07764B55" w14:textId="77777777" w:rsidR="00BF2B99" w:rsidRDefault="00BF2B99" w:rsidP="00BF2B99">
      <w:pPr>
        <w:spacing w:before="0" w:line="240" w:lineRule="auto"/>
        <w:rPr>
          <w:rFonts w:ascii="Garamond" w:hAnsi="Garamond"/>
          <w:bCs/>
          <w:szCs w:val="24"/>
        </w:rPr>
      </w:pPr>
    </w:p>
    <w:p w14:paraId="6034AB4F" w14:textId="029B09D0" w:rsidR="00BF2B99" w:rsidRPr="0035021A" w:rsidRDefault="00BF2B99" w:rsidP="00BF2B99">
      <w:pPr>
        <w:spacing w:before="0" w:line="240" w:lineRule="auto"/>
        <w:rPr>
          <w:rFonts w:ascii="Garamond" w:hAnsi="Garamond"/>
          <w:bCs/>
          <w:szCs w:val="24"/>
        </w:rPr>
      </w:pPr>
      <w:r w:rsidRPr="0035021A">
        <w:rPr>
          <w:rFonts w:ascii="Garamond" w:hAnsi="Garamond"/>
          <w:bCs/>
          <w:szCs w:val="24"/>
        </w:rPr>
        <w:t xml:space="preserve">V prípade porušenia zabezpečenia osobných údajov </w:t>
      </w:r>
      <w:r>
        <w:rPr>
          <w:rFonts w:ascii="Garamond" w:hAnsi="Garamond"/>
          <w:bCs/>
          <w:szCs w:val="24"/>
        </w:rPr>
        <w:t xml:space="preserve">prevádzkovateľ postupuje </w:t>
      </w:r>
      <w:r w:rsidR="00667D23">
        <w:rPr>
          <w:rFonts w:ascii="Garamond" w:hAnsi="Garamond"/>
          <w:bCs/>
          <w:szCs w:val="24"/>
        </w:rPr>
        <w:t>v súlade s právnymi predpismi</w:t>
      </w:r>
      <w:r w:rsidRPr="0035021A">
        <w:rPr>
          <w:rFonts w:ascii="Garamond" w:hAnsi="Garamond"/>
          <w:bCs/>
          <w:szCs w:val="24"/>
        </w:rPr>
        <w:t>. Všetky bezpečnostné incidenty bez ohľadu na ich rozsah sú zaznamenané v evidencii prevádzkovateľa.</w:t>
      </w:r>
    </w:p>
    <w:p w14:paraId="5F9CCEB6" w14:textId="77777777" w:rsidR="00BF2B99" w:rsidRPr="0035021A" w:rsidRDefault="00BF2B99" w:rsidP="00BF2B99">
      <w:pPr>
        <w:spacing w:before="0" w:line="240" w:lineRule="auto"/>
        <w:rPr>
          <w:rFonts w:ascii="Garamond" w:hAnsi="Garamond"/>
          <w:bCs/>
          <w:szCs w:val="24"/>
        </w:rPr>
      </w:pPr>
    </w:p>
    <w:p w14:paraId="1DB3143B"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2.</w:t>
      </w:r>
      <w:r w:rsidRPr="0035021A">
        <w:rPr>
          <w:rFonts w:ascii="Garamond" w:hAnsi="Garamond"/>
          <w:bCs/>
          <w:szCs w:val="24"/>
        </w:rPr>
        <w:tab/>
        <w:t xml:space="preserve">Plánujete implementovať nejaké ďalšie bezpečnostné opatrenia? </w:t>
      </w:r>
    </w:p>
    <w:p w14:paraId="7A1BD56D" w14:textId="77777777" w:rsidR="00BF2B99" w:rsidRPr="0035021A" w:rsidRDefault="00BF2B99" w:rsidP="00BF2B99">
      <w:pPr>
        <w:spacing w:before="0" w:line="240" w:lineRule="auto"/>
        <w:rPr>
          <w:rFonts w:ascii="Garamond" w:hAnsi="Garamond"/>
          <w:bCs/>
          <w:szCs w:val="24"/>
        </w:rPr>
      </w:pPr>
    </w:p>
    <w:p w14:paraId="18D7A711"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Prevádzkovateľ počas vývoja informačných systémov a pred spustením ich prevádzky vždy testuje ich bezpečnostné funkcie. Prevádzkovateľ pravidelne monitoruje a preskúmava bezpečnosť poskytovania služieb zo strany svojich dodávateľov. Rovnako prevádzkovateľ pravidelne vykonáva kontrolnú činnosť zameranú na dodržiavanie bezpečnostných opatrení oprávnenými osobami.</w:t>
      </w:r>
    </w:p>
    <w:p w14:paraId="24310361" w14:textId="77777777" w:rsidR="00BF2B99" w:rsidRPr="0035021A" w:rsidRDefault="00BF2B99" w:rsidP="00BF2B99">
      <w:pPr>
        <w:spacing w:before="0" w:line="240" w:lineRule="auto"/>
        <w:rPr>
          <w:rFonts w:ascii="Garamond" w:hAnsi="Garamond"/>
          <w:bCs/>
          <w:szCs w:val="24"/>
        </w:rPr>
      </w:pPr>
    </w:p>
    <w:p w14:paraId="075B6FAB" w14:textId="77777777" w:rsidR="00BF2B99" w:rsidRPr="0035021A" w:rsidRDefault="00BF2B99" w:rsidP="00BF2B99">
      <w:pPr>
        <w:pStyle w:val="Odsekzoznamu"/>
        <w:numPr>
          <w:ilvl w:val="0"/>
          <w:numId w:val="2"/>
        </w:numPr>
        <w:spacing w:before="0" w:line="240" w:lineRule="auto"/>
        <w:rPr>
          <w:rFonts w:ascii="Garamond" w:hAnsi="Garamond"/>
          <w:b/>
          <w:szCs w:val="24"/>
        </w:rPr>
      </w:pPr>
      <w:r w:rsidRPr="0035021A">
        <w:rPr>
          <w:rFonts w:ascii="Garamond" w:hAnsi="Garamond"/>
          <w:b/>
          <w:szCs w:val="24"/>
        </w:rPr>
        <w:t>VYHODNOTENIE  BALANČNÉHO TESTU A ROZHODNUTIE</w:t>
      </w:r>
    </w:p>
    <w:p w14:paraId="59D794EA" w14:textId="77777777" w:rsidR="00BF2B99" w:rsidRDefault="00BF2B99" w:rsidP="00BF2B99">
      <w:pPr>
        <w:spacing w:before="0" w:line="240" w:lineRule="auto"/>
        <w:rPr>
          <w:rFonts w:ascii="Garamond" w:hAnsi="Garamond"/>
          <w:bCs/>
          <w:szCs w:val="24"/>
        </w:rPr>
      </w:pPr>
    </w:p>
    <w:p w14:paraId="3E78ABC6" w14:textId="77777777" w:rsidR="00BF2B99" w:rsidRPr="0035021A" w:rsidRDefault="00BF2B99" w:rsidP="00BF2B99">
      <w:pPr>
        <w:spacing w:before="0" w:line="240" w:lineRule="auto"/>
        <w:rPr>
          <w:rFonts w:ascii="Garamond" w:hAnsi="Garamond"/>
          <w:bCs/>
          <w:szCs w:val="24"/>
        </w:rPr>
      </w:pPr>
      <w:r w:rsidRPr="0035021A">
        <w:rPr>
          <w:rFonts w:ascii="Garamond" w:hAnsi="Garamond"/>
          <w:bCs/>
          <w:szCs w:val="24"/>
        </w:rPr>
        <w:t>V rámci balančného testu prevádzkovateľ:</w:t>
      </w:r>
    </w:p>
    <w:p w14:paraId="3662B1CF" w14:textId="77777777" w:rsidR="00BF2B99" w:rsidRPr="0035021A" w:rsidRDefault="00BF2B99" w:rsidP="00BF2B99">
      <w:pPr>
        <w:spacing w:before="0" w:line="240" w:lineRule="auto"/>
        <w:rPr>
          <w:rFonts w:ascii="Garamond" w:hAnsi="Garamond"/>
          <w:bCs/>
          <w:szCs w:val="24"/>
        </w:rPr>
      </w:pPr>
    </w:p>
    <w:p w14:paraId="034C14BD" w14:textId="77777777" w:rsidR="00BF2B99" w:rsidRPr="0035021A" w:rsidRDefault="00BF2B99" w:rsidP="00BF2B99">
      <w:pPr>
        <w:pStyle w:val="Odsekzoznamu"/>
        <w:numPr>
          <w:ilvl w:val="0"/>
          <w:numId w:val="4"/>
        </w:numPr>
        <w:spacing w:before="0" w:line="240" w:lineRule="auto"/>
        <w:ind w:left="360"/>
        <w:rPr>
          <w:rFonts w:ascii="Garamond" w:hAnsi="Garamond"/>
          <w:bCs/>
          <w:szCs w:val="24"/>
        </w:rPr>
      </w:pPr>
      <w:r w:rsidRPr="0035021A">
        <w:rPr>
          <w:rFonts w:ascii="Garamond" w:hAnsi="Garamond"/>
          <w:bCs/>
          <w:szCs w:val="24"/>
        </w:rPr>
        <w:t>Identifikoval svoj oprávnený záujem a oprávnený záujem tretích osôb na spracúvaní osobných údajov takto:</w:t>
      </w:r>
    </w:p>
    <w:p w14:paraId="18C45587" w14:textId="77777777" w:rsidR="00BF2B99" w:rsidRPr="0035021A" w:rsidRDefault="00BF2B99" w:rsidP="00BF2B99">
      <w:pPr>
        <w:pStyle w:val="Odsekzoznamu"/>
        <w:spacing w:before="0" w:line="240" w:lineRule="auto"/>
        <w:ind w:left="360"/>
        <w:rPr>
          <w:rFonts w:ascii="Garamond" w:hAnsi="Garamond"/>
          <w:bCs/>
          <w:szCs w:val="24"/>
        </w:rPr>
      </w:pPr>
    </w:p>
    <w:p w14:paraId="3F11DEBB" w14:textId="059ABB59" w:rsidR="00BF2B99" w:rsidRDefault="00BF2B99" w:rsidP="00BF2B99">
      <w:pPr>
        <w:pStyle w:val="Odsekzoznamu"/>
        <w:numPr>
          <w:ilvl w:val="0"/>
          <w:numId w:val="1"/>
        </w:numPr>
        <w:spacing w:before="0" w:line="240" w:lineRule="auto"/>
        <w:ind w:left="720"/>
        <w:rPr>
          <w:rFonts w:ascii="Garamond" w:hAnsi="Garamond"/>
          <w:bCs/>
          <w:szCs w:val="24"/>
        </w:rPr>
      </w:pPr>
      <w:r w:rsidRPr="0035021A">
        <w:rPr>
          <w:rFonts w:ascii="Garamond" w:hAnsi="Garamond"/>
          <w:bCs/>
          <w:szCs w:val="24"/>
        </w:rPr>
        <w:t>Prevádzkovateľ má oprávnený záujem na</w:t>
      </w:r>
      <w:r w:rsidR="0018528C">
        <w:rPr>
          <w:rFonts w:ascii="Garamond" w:hAnsi="Garamond"/>
          <w:bCs/>
          <w:szCs w:val="24"/>
        </w:rPr>
        <w:t xml:space="preserve"> zabezpečení bezpečnosti</w:t>
      </w:r>
      <w:r w:rsidR="00641B2B">
        <w:rPr>
          <w:rFonts w:ascii="Garamond" w:hAnsi="Garamond"/>
          <w:bCs/>
          <w:szCs w:val="24"/>
        </w:rPr>
        <w:t xml:space="preserve"> (ochrane osôb a majetku)</w:t>
      </w:r>
      <w:r w:rsidR="0018528C">
        <w:rPr>
          <w:rFonts w:ascii="Garamond" w:hAnsi="Garamond"/>
          <w:bCs/>
          <w:szCs w:val="24"/>
        </w:rPr>
        <w:t xml:space="preserve"> vo svojej prevádzke. </w:t>
      </w:r>
    </w:p>
    <w:p w14:paraId="2B9A8FBD" w14:textId="77777777" w:rsidR="00BF2B99" w:rsidRPr="0035021A" w:rsidRDefault="00BF2B99" w:rsidP="00BF2B99">
      <w:pPr>
        <w:pStyle w:val="Odsekzoznamu"/>
        <w:spacing w:before="0" w:line="240" w:lineRule="auto"/>
        <w:rPr>
          <w:rFonts w:ascii="Garamond" w:hAnsi="Garamond"/>
          <w:bCs/>
          <w:szCs w:val="24"/>
        </w:rPr>
      </w:pPr>
    </w:p>
    <w:p w14:paraId="63891D66" w14:textId="11B71AD5" w:rsidR="00BF2B99" w:rsidRPr="0035021A" w:rsidRDefault="00BF2B99" w:rsidP="00BF2B99">
      <w:pPr>
        <w:pStyle w:val="Odsekzoznamu"/>
        <w:numPr>
          <w:ilvl w:val="0"/>
          <w:numId w:val="1"/>
        </w:numPr>
        <w:spacing w:before="0" w:line="240" w:lineRule="auto"/>
        <w:ind w:left="720"/>
        <w:rPr>
          <w:rFonts w:ascii="Garamond" w:hAnsi="Garamond"/>
          <w:bCs/>
          <w:szCs w:val="24"/>
        </w:rPr>
      </w:pPr>
      <w:r w:rsidRPr="0035021A">
        <w:rPr>
          <w:rFonts w:ascii="Garamond" w:hAnsi="Garamond"/>
          <w:bCs/>
          <w:szCs w:val="24"/>
        </w:rPr>
        <w:lastRenderedPageBreak/>
        <w:t>Tretie strany</w:t>
      </w:r>
      <w:r w:rsidR="0018528C">
        <w:rPr>
          <w:rFonts w:ascii="Garamond" w:hAnsi="Garamond"/>
          <w:bCs/>
          <w:szCs w:val="24"/>
        </w:rPr>
        <w:t xml:space="preserve">, orgány činné v trestnom konaní, </w:t>
      </w:r>
      <w:r w:rsidRPr="0035021A">
        <w:rPr>
          <w:rFonts w:ascii="Garamond" w:hAnsi="Garamond"/>
          <w:bCs/>
          <w:szCs w:val="24"/>
        </w:rPr>
        <w:t xml:space="preserve">majú záujem </w:t>
      </w:r>
      <w:r w:rsidR="00667D23">
        <w:rPr>
          <w:rFonts w:ascii="Garamond" w:hAnsi="Garamond"/>
          <w:bCs/>
          <w:szCs w:val="24"/>
        </w:rPr>
        <w:t xml:space="preserve">na </w:t>
      </w:r>
      <w:r w:rsidRPr="0035021A">
        <w:rPr>
          <w:rFonts w:ascii="Garamond" w:hAnsi="Garamond"/>
          <w:bCs/>
          <w:szCs w:val="24"/>
        </w:rPr>
        <w:t xml:space="preserve">zisťovaní a vyšetrovaní a preukazovaní priestupkov a trestných činov. </w:t>
      </w:r>
    </w:p>
    <w:p w14:paraId="1E39C6CC" w14:textId="77777777" w:rsidR="00BF2B99" w:rsidRPr="0035021A" w:rsidRDefault="00BF2B99" w:rsidP="00BF2B99">
      <w:pPr>
        <w:pStyle w:val="Odsekzoznamu"/>
        <w:spacing w:before="0" w:line="240" w:lineRule="auto"/>
        <w:rPr>
          <w:rFonts w:ascii="Garamond" w:hAnsi="Garamond"/>
          <w:bCs/>
          <w:szCs w:val="24"/>
        </w:rPr>
      </w:pPr>
    </w:p>
    <w:p w14:paraId="298C3370" w14:textId="4AB3D703" w:rsidR="00BF2B99" w:rsidRPr="0035021A" w:rsidRDefault="00BF2B99" w:rsidP="00BF2B99">
      <w:pPr>
        <w:pStyle w:val="Odsekzoznamu"/>
        <w:numPr>
          <w:ilvl w:val="0"/>
          <w:numId w:val="4"/>
        </w:numPr>
        <w:spacing w:before="0" w:line="240" w:lineRule="auto"/>
        <w:ind w:left="360"/>
        <w:rPr>
          <w:rFonts w:ascii="Garamond" w:hAnsi="Garamond"/>
          <w:bCs/>
          <w:szCs w:val="24"/>
        </w:rPr>
      </w:pPr>
      <w:r w:rsidRPr="0035021A">
        <w:rPr>
          <w:rFonts w:ascii="Garamond" w:hAnsi="Garamond"/>
          <w:bCs/>
          <w:szCs w:val="24"/>
        </w:rPr>
        <w:t xml:space="preserve">Vykonal test nevyhnutnosti, v ktorom zhodnotil, že spracúvanie osobných údajov prostredníctvom KMS </w:t>
      </w:r>
      <w:r w:rsidR="00C41ECB">
        <w:rPr>
          <w:rFonts w:ascii="Garamond" w:hAnsi="Garamond"/>
          <w:bCs/>
          <w:szCs w:val="24"/>
        </w:rPr>
        <w:t>na bezpečnostný účel</w:t>
      </w:r>
      <w:r w:rsidRPr="0035021A">
        <w:rPr>
          <w:rFonts w:ascii="Garamond" w:hAnsi="Garamond"/>
          <w:bCs/>
          <w:szCs w:val="24"/>
        </w:rPr>
        <w:t xml:space="preserve"> je nevyhnutné na dosiahnutie sledovaného cieľa, pretože použitie iných prostriedkov by si vyžadovalo neprimerané úsilie</w:t>
      </w:r>
      <w:r w:rsidR="00657C88">
        <w:rPr>
          <w:rFonts w:ascii="Garamond" w:hAnsi="Garamond"/>
          <w:bCs/>
          <w:szCs w:val="24"/>
        </w:rPr>
        <w:t xml:space="preserve"> a finančné náklady</w:t>
      </w:r>
      <w:r w:rsidRPr="0035021A">
        <w:rPr>
          <w:rFonts w:ascii="Garamond" w:hAnsi="Garamond"/>
          <w:bCs/>
          <w:szCs w:val="24"/>
        </w:rPr>
        <w:t xml:space="preserve">. </w:t>
      </w:r>
    </w:p>
    <w:p w14:paraId="029E136D" w14:textId="77777777" w:rsidR="00BF2B99" w:rsidRPr="0035021A" w:rsidRDefault="00BF2B99" w:rsidP="00BF2B99">
      <w:pPr>
        <w:pStyle w:val="Odsekzoznamu"/>
        <w:spacing w:before="0" w:line="240" w:lineRule="auto"/>
        <w:ind w:left="360"/>
        <w:rPr>
          <w:rFonts w:ascii="Garamond" w:hAnsi="Garamond"/>
          <w:bCs/>
          <w:szCs w:val="24"/>
        </w:rPr>
      </w:pPr>
    </w:p>
    <w:p w14:paraId="055BF7DF" w14:textId="48C989EE" w:rsidR="00BF2B99" w:rsidRPr="0035021A" w:rsidRDefault="00BF2B99" w:rsidP="00BF2B99">
      <w:pPr>
        <w:pStyle w:val="Odsekzoznamu"/>
        <w:numPr>
          <w:ilvl w:val="0"/>
          <w:numId w:val="4"/>
        </w:numPr>
        <w:spacing w:before="0" w:line="240" w:lineRule="auto"/>
        <w:ind w:left="360"/>
        <w:rPr>
          <w:rFonts w:ascii="Garamond" w:hAnsi="Garamond"/>
          <w:bCs/>
          <w:szCs w:val="24"/>
        </w:rPr>
      </w:pPr>
      <w:r w:rsidRPr="0035021A">
        <w:rPr>
          <w:rFonts w:ascii="Garamond" w:hAnsi="Garamond"/>
          <w:bCs/>
          <w:szCs w:val="24"/>
        </w:rPr>
        <w:t xml:space="preserve">Vykonal balančný test, v rámci ktorého posúdil na jednej strane váhu oprávnených záujmov, základných práv a slobôd dotknutých osôb, u ktorých by k väčšiemu zásahu do ich súkromia nedošlo aktivitou prevádzkovateľa a na druhej strane váhu oprávneného záujmu prevádzkovateľa. </w:t>
      </w:r>
    </w:p>
    <w:p w14:paraId="3440CD21" w14:textId="77777777" w:rsidR="00BF2B99" w:rsidRPr="0035021A" w:rsidRDefault="00BF2B99" w:rsidP="00BF2B99">
      <w:pPr>
        <w:pStyle w:val="Odsekzoznamu"/>
        <w:spacing w:before="0" w:line="240" w:lineRule="auto"/>
        <w:ind w:left="360"/>
        <w:rPr>
          <w:rFonts w:ascii="Garamond" w:hAnsi="Garamond"/>
          <w:bCs/>
          <w:szCs w:val="24"/>
        </w:rPr>
      </w:pPr>
    </w:p>
    <w:p w14:paraId="3F52BA97" w14:textId="14477A65" w:rsidR="00C41ECB" w:rsidRPr="00C41ECB" w:rsidRDefault="00BF2B99" w:rsidP="00C41ECB">
      <w:pPr>
        <w:pStyle w:val="Odsekzoznamu"/>
        <w:numPr>
          <w:ilvl w:val="0"/>
          <w:numId w:val="4"/>
        </w:numPr>
        <w:spacing w:before="0" w:line="240" w:lineRule="auto"/>
        <w:ind w:left="360"/>
        <w:rPr>
          <w:rFonts w:ascii="Garamond" w:hAnsi="Garamond"/>
          <w:bCs/>
          <w:szCs w:val="24"/>
        </w:rPr>
      </w:pPr>
      <w:r w:rsidRPr="0035021A">
        <w:rPr>
          <w:rFonts w:ascii="Garamond" w:hAnsi="Garamond"/>
          <w:bCs/>
          <w:szCs w:val="24"/>
        </w:rPr>
        <w:t>Vyhodnotil, že práva a slobody dotk</w:t>
      </w:r>
      <w:r w:rsidR="004D07BC">
        <w:rPr>
          <w:rFonts w:ascii="Garamond" w:hAnsi="Garamond"/>
          <w:bCs/>
          <w:szCs w:val="24"/>
        </w:rPr>
        <w:t xml:space="preserve">nutých osôb </w:t>
      </w:r>
      <w:r w:rsidRPr="0035021A">
        <w:rPr>
          <w:rFonts w:ascii="Garamond" w:hAnsi="Garamond"/>
          <w:bCs/>
          <w:szCs w:val="24"/>
        </w:rPr>
        <w:t>prevažujú nad oprávnenými záujmami prevádzkovateľa.</w:t>
      </w:r>
    </w:p>
    <w:p w14:paraId="62A37561" w14:textId="77777777" w:rsidR="00BF2B99" w:rsidRPr="0035021A" w:rsidRDefault="00BF2B99" w:rsidP="00BF2B99">
      <w:pPr>
        <w:spacing w:before="0" w:line="240" w:lineRule="auto"/>
        <w:rPr>
          <w:rFonts w:ascii="Garamond" w:hAnsi="Garamond"/>
          <w:bCs/>
          <w:szCs w:val="24"/>
        </w:rPr>
      </w:pPr>
    </w:p>
    <w:p w14:paraId="33DAFCC4" w14:textId="61FAE672" w:rsidR="00BF2B99" w:rsidRDefault="00BF2B99" w:rsidP="00BF2B99">
      <w:pPr>
        <w:spacing w:before="0" w:line="240" w:lineRule="auto"/>
        <w:rPr>
          <w:rFonts w:ascii="Garamond" w:hAnsi="Garamond"/>
          <w:b/>
          <w:szCs w:val="24"/>
        </w:rPr>
      </w:pPr>
      <w:r w:rsidRPr="0035021A">
        <w:rPr>
          <w:rFonts w:ascii="Garamond" w:hAnsi="Garamond"/>
          <w:b/>
          <w:szCs w:val="24"/>
        </w:rPr>
        <w:t>Na základe vyššie uvedeného prevádzkovateľ dospel k rozhodnutiu, že spracovateľskú činnosť spočívajúcu v monitorovaní KMS</w:t>
      </w:r>
      <w:r w:rsidR="00D327B4">
        <w:rPr>
          <w:rFonts w:ascii="Garamond" w:hAnsi="Garamond"/>
          <w:b/>
          <w:szCs w:val="24"/>
        </w:rPr>
        <w:t xml:space="preserve"> v</w:t>
      </w:r>
      <w:r w:rsidR="003268AE">
        <w:rPr>
          <w:rFonts w:ascii="Garamond" w:hAnsi="Garamond"/>
          <w:b/>
          <w:szCs w:val="24"/>
        </w:rPr>
        <w:t xml:space="preserve"> rozsahu, ktorý vyplýva z kamerových </w:t>
      </w:r>
      <w:proofErr w:type="spellStart"/>
      <w:r w:rsidR="003268AE">
        <w:rPr>
          <w:rFonts w:ascii="Garamond" w:hAnsi="Garamond"/>
          <w:b/>
          <w:szCs w:val="24"/>
        </w:rPr>
        <w:t>snímkov</w:t>
      </w:r>
      <w:proofErr w:type="spellEnd"/>
      <w:r w:rsidRPr="0035021A">
        <w:rPr>
          <w:rFonts w:ascii="Garamond" w:hAnsi="Garamond"/>
          <w:b/>
          <w:szCs w:val="24"/>
        </w:rPr>
        <w:t xml:space="preserve">, v rámci ktorej dochádza k spracúvaniu osobných údajov </w:t>
      </w:r>
      <w:r w:rsidR="003268AE">
        <w:rPr>
          <w:rFonts w:ascii="Garamond" w:hAnsi="Garamond"/>
          <w:b/>
          <w:szCs w:val="24"/>
        </w:rPr>
        <w:t>zamestnancov, zákazníkov</w:t>
      </w:r>
      <w:r w:rsidRPr="0035021A">
        <w:rPr>
          <w:rFonts w:ascii="Garamond" w:hAnsi="Garamond"/>
          <w:b/>
          <w:szCs w:val="24"/>
        </w:rPr>
        <w:t xml:space="preserve"> a iných </w:t>
      </w:r>
      <w:r w:rsidR="003268AE">
        <w:rPr>
          <w:rFonts w:ascii="Garamond" w:hAnsi="Garamond"/>
          <w:b/>
          <w:szCs w:val="24"/>
        </w:rPr>
        <w:t>osôb (</w:t>
      </w:r>
      <w:r w:rsidR="001E794F" w:rsidRPr="001E794F">
        <w:rPr>
          <w:rFonts w:ascii="Garamond" w:hAnsi="Garamond"/>
          <w:b/>
          <w:bCs/>
          <w:szCs w:val="24"/>
        </w:rPr>
        <w:t>osoby prechádzajúce okolo, osoby nachádzajúce sa</w:t>
      </w:r>
      <w:r w:rsidR="00DA399A">
        <w:rPr>
          <w:rFonts w:ascii="Garamond" w:hAnsi="Garamond"/>
          <w:b/>
          <w:bCs/>
          <w:szCs w:val="24"/>
        </w:rPr>
        <w:t>*</w:t>
      </w:r>
      <w:r w:rsidR="001E794F" w:rsidRPr="001E794F">
        <w:rPr>
          <w:rFonts w:ascii="Garamond" w:hAnsi="Garamond"/>
          <w:b/>
          <w:bCs/>
          <w:szCs w:val="24"/>
        </w:rPr>
        <w:t xml:space="preserve"> na priľahlých pozemkoch, alebo v</w:t>
      </w:r>
      <w:r w:rsidR="001E794F">
        <w:rPr>
          <w:rFonts w:ascii="Garamond" w:hAnsi="Garamond"/>
          <w:b/>
          <w:bCs/>
          <w:szCs w:val="24"/>
        </w:rPr>
        <w:t> </w:t>
      </w:r>
      <w:r w:rsidR="001E794F" w:rsidRPr="001E794F">
        <w:rPr>
          <w:rFonts w:ascii="Garamond" w:hAnsi="Garamond"/>
          <w:b/>
          <w:bCs/>
          <w:szCs w:val="24"/>
        </w:rPr>
        <w:t>budovách</w:t>
      </w:r>
      <w:r w:rsidR="001E794F">
        <w:rPr>
          <w:rFonts w:ascii="Garamond" w:hAnsi="Garamond"/>
          <w:b/>
          <w:bCs/>
          <w:szCs w:val="24"/>
        </w:rPr>
        <w:t>)</w:t>
      </w:r>
      <w:r w:rsidR="00C41ECB">
        <w:rPr>
          <w:rFonts w:ascii="Garamond" w:hAnsi="Garamond"/>
          <w:b/>
          <w:szCs w:val="24"/>
        </w:rPr>
        <w:t xml:space="preserve"> na účel bezpečnostný</w:t>
      </w:r>
      <w:r w:rsidR="001E794F">
        <w:rPr>
          <w:rFonts w:ascii="Garamond" w:hAnsi="Garamond"/>
          <w:b/>
          <w:szCs w:val="24"/>
        </w:rPr>
        <w:t xml:space="preserve"> účel</w:t>
      </w:r>
      <w:r w:rsidR="00C41ECB">
        <w:rPr>
          <w:rFonts w:ascii="Garamond" w:hAnsi="Garamond"/>
          <w:b/>
          <w:szCs w:val="24"/>
        </w:rPr>
        <w:t xml:space="preserve"> (bezpečnosť majetku a osôb)</w:t>
      </w:r>
      <w:r w:rsidRPr="0035021A">
        <w:rPr>
          <w:rFonts w:ascii="Garamond" w:hAnsi="Garamond"/>
          <w:b/>
          <w:szCs w:val="24"/>
        </w:rPr>
        <w:t xml:space="preserve">, </w:t>
      </w:r>
      <w:r w:rsidR="001E794F" w:rsidRPr="00691601">
        <w:rPr>
          <w:rFonts w:ascii="Garamond" w:hAnsi="Garamond"/>
          <w:b/>
          <w:szCs w:val="24"/>
          <w:u w:val="single"/>
        </w:rPr>
        <w:t xml:space="preserve">nie </w:t>
      </w:r>
      <w:r w:rsidRPr="00691601">
        <w:rPr>
          <w:rFonts w:ascii="Garamond" w:hAnsi="Garamond"/>
          <w:b/>
          <w:szCs w:val="24"/>
          <w:u w:val="single"/>
        </w:rPr>
        <w:t>je možné</w:t>
      </w:r>
      <w:r w:rsidRPr="0035021A">
        <w:rPr>
          <w:rFonts w:ascii="Garamond" w:hAnsi="Garamond"/>
          <w:b/>
          <w:szCs w:val="24"/>
        </w:rPr>
        <w:t xml:space="preserve"> považovať za oprávnený záujem prevádzkovateľa podľa článku 6 ods. 1 písm. f) GDPR.</w:t>
      </w:r>
      <w:r w:rsidR="001E794F">
        <w:rPr>
          <w:rFonts w:ascii="Garamond" w:hAnsi="Garamond"/>
          <w:b/>
          <w:szCs w:val="24"/>
        </w:rPr>
        <w:t xml:space="preserve"> </w:t>
      </w:r>
    </w:p>
    <w:p w14:paraId="786E199D" w14:textId="77777777" w:rsidR="00D72EA7" w:rsidRDefault="00D72EA7" w:rsidP="00BF2B99">
      <w:pPr>
        <w:spacing w:before="0" w:line="240" w:lineRule="auto"/>
        <w:rPr>
          <w:rFonts w:ascii="Garamond" w:hAnsi="Garamond"/>
          <w:b/>
          <w:szCs w:val="24"/>
        </w:rPr>
      </w:pPr>
    </w:p>
    <w:p w14:paraId="438E5906" w14:textId="4438562F" w:rsidR="00D72EA7" w:rsidRPr="0035021A" w:rsidRDefault="002D688E" w:rsidP="00BF2B99">
      <w:pPr>
        <w:spacing w:before="0" w:line="240" w:lineRule="auto"/>
        <w:rPr>
          <w:rFonts w:ascii="Garamond" w:hAnsi="Garamond"/>
          <w:b/>
          <w:szCs w:val="24"/>
        </w:rPr>
      </w:pPr>
      <w:r w:rsidRPr="00355759">
        <w:rPr>
          <w:rFonts w:ascii="Garamond" w:hAnsi="Garamond"/>
          <w:b/>
          <w:szCs w:val="24"/>
          <w:highlight w:val="yellow"/>
        </w:rPr>
        <w:t xml:space="preserve">Zdôvodnenie: Rozsah monitorovania je v danom prípade </w:t>
      </w:r>
      <w:proofErr w:type="spellStart"/>
      <w:r w:rsidRPr="00355759">
        <w:rPr>
          <w:rFonts w:ascii="Garamond" w:hAnsi="Garamond"/>
          <w:b/>
          <w:szCs w:val="24"/>
          <w:highlight w:val="yellow"/>
        </w:rPr>
        <w:t>excesívny</w:t>
      </w:r>
      <w:proofErr w:type="spellEnd"/>
      <w:r w:rsidRPr="00355759">
        <w:rPr>
          <w:rFonts w:ascii="Garamond" w:hAnsi="Garamond"/>
          <w:b/>
          <w:szCs w:val="24"/>
          <w:highlight w:val="yellow"/>
        </w:rPr>
        <w:t xml:space="preserve"> a neprimeraný. </w:t>
      </w:r>
      <w:r w:rsidR="008711C4" w:rsidRPr="00355759">
        <w:rPr>
          <w:rFonts w:ascii="Garamond" w:hAnsi="Garamond"/>
          <w:b/>
          <w:szCs w:val="24"/>
          <w:highlight w:val="yellow"/>
        </w:rPr>
        <w:t xml:space="preserve">V prípade, ak by zákonnosť monitorovania posudzovať dozorný orgán, </w:t>
      </w:r>
      <w:r w:rsidR="00E9237A" w:rsidRPr="00355759">
        <w:rPr>
          <w:rFonts w:ascii="Garamond" w:hAnsi="Garamond"/>
          <w:b/>
          <w:szCs w:val="24"/>
          <w:highlight w:val="yellow"/>
        </w:rPr>
        <w:t>predpokladáme, že by za monitorovanie udelil pokutu alebo inú sankciu.</w:t>
      </w:r>
      <w:r w:rsidR="00C35224" w:rsidRPr="00355759">
        <w:rPr>
          <w:rFonts w:ascii="Garamond" w:hAnsi="Garamond"/>
          <w:b/>
          <w:szCs w:val="24"/>
          <w:highlight w:val="yellow"/>
        </w:rPr>
        <w:t xml:space="preserve"> Monitorovanie prevádzky prostredníctvom KMS je ako-také prípustné, ale musí byť </w:t>
      </w:r>
      <w:r w:rsidR="00D85189" w:rsidRPr="00355759">
        <w:rPr>
          <w:rFonts w:ascii="Garamond" w:hAnsi="Garamond"/>
          <w:b/>
          <w:szCs w:val="24"/>
          <w:highlight w:val="yellow"/>
        </w:rPr>
        <w:t>zredukované, aby nedošlo k monitorovaniu 1. okolitých súkromných pozemkov a budov; 2. verejných ciest</w:t>
      </w:r>
      <w:r w:rsidR="00040D74" w:rsidRPr="00355759">
        <w:rPr>
          <w:rFonts w:ascii="Garamond" w:hAnsi="Garamond"/>
          <w:b/>
          <w:szCs w:val="24"/>
          <w:highlight w:val="yellow"/>
        </w:rPr>
        <w:t xml:space="preserve"> a chodníkov; </w:t>
      </w:r>
      <w:r w:rsidR="00DA399A" w:rsidRPr="00355759">
        <w:rPr>
          <w:rFonts w:ascii="Garamond" w:hAnsi="Garamond"/>
          <w:b/>
          <w:szCs w:val="24"/>
          <w:highlight w:val="yellow"/>
        </w:rPr>
        <w:t>3</w:t>
      </w:r>
      <w:r w:rsidR="00040D74" w:rsidRPr="00355759">
        <w:rPr>
          <w:rFonts w:ascii="Garamond" w:hAnsi="Garamond"/>
          <w:b/>
          <w:szCs w:val="24"/>
          <w:highlight w:val="yellow"/>
        </w:rPr>
        <w:t>. bezprostredného pracoviska zamestnancov</w:t>
      </w:r>
      <w:r w:rsidR="00DA399A" w:rsidRPr="00355759">
        <w:rPr>
          <w:rFonts w:ascii="Garamond" w:hAnsi="Garamond"/>
          <w:b/>
          <w:szCs w:val="24"/>
          <w:highlight w:val="yellow"/>
        </w:rPr>
        <w:t>. Tiež odporúčame, aby prevádzkovateľ splnil podmienky vyžadované § 13 ods. 4 Zákonníka práce</w:t>
      </w:r>
      <w:r w:rsidR="00105855" w:rsidRPr="00355759">
        <w:rPr>
          <w:rFonts w:ascii="Garamond" w:hAnsi="Garamond"/>
          <w:b/>
          <w:szCs w:val="24"/>
          <w:highlight w:val="yellow"/>
        </w:rPr>
        <w:t xml:space="preserve"> a mal riadne splnené informačnú povinnosť. </w:t>
      </w:r>
      <w:r w:rsidR="00E415DC" w:rsidRPr="00355759">
        <w:rPr>
          <w:rFonts w:ascii="Garamond" w:hAnsi="Garamond"/>
          <w:b/>
          <w:szCs w:val="24"/>
          <w:highlight w:val="yellow"/>
        </w:rPr>
        <w:t>Po úprave monitorovania odporúčame znovu vykonať posúdenie oprávneného záujmu</w:t>
      </w:r>
      <w:r w:rsidR="00355759" w:rsidRPr="00355759">
        <w:rPr>
          <w:rFonts w:ascii="Garamond" w:hAnsi="Garamond"/>
          <w:b/>
          <w:szCs w:val="24"/>
          <w:highlight w:val="yellow"/>
        </w:rPr>
        <w:t>.</w:t>
      </w:r>
      <w:r w:rsidR="00355759">
        <w:rPr>
          <w:rFonts w:ascii="Garamond" w:hAnsi="Garamond"/>
          <w:b/>
          <w:szCs w:val="24"/>
        </w:rPr>
        <w:t xml:space="preserve"> </w:t>
      </w:r>
    </w:p>
    <w:p w14:paraId="56DF7A41" w14:textId="77777777" w:rsidR="00C41ECB" w:rsidRDefault="00C41ECB" w:rsidP="00BF2B99">
      <w:pPr>
        <w:spacing w:before="0" w:line="240" w:lineRule="auto"/>
        <w:rPr>
          <w:rFonts w:ascii="Garamond" w:hAnsi="Garamond"/>
          <w:bCs/>
          <w:szCs w:val="24"/>
        </w:rPr>
      </w:pPr>
    </w:p>
    <w:p w14:paraId="169C52C0" w14:textId="6D8DAAF2" w:rsidR="00BF2B99" w:rsidRPr="0035021A" w:rsidRDefault="00BF2B99" w:rsidP="00BF2B99">
      <w:pPr>
        <w:spacing w:before="0" w:line="240" w:lineRule="auto"/>
        <w:rPr>
          <w:rFonts w:ascii="Garamond" w:hAnsi="Garamond"/>
          <w:bCs/>
          <w:szCs w:val="24"/>
        </w:rPr>
      </w:pPr>
      <w:r w:rsidRPr="0035021A">
        <w:rPr>
          <w:rFonts w:ascii="Garamond" w:hAnsi="Garamond"/>
          <w:bCs/>
          <w:szCs w:val="24"/>
        </w:rPr>
        <w:t>Stav ku dňu</w:t>
      </w:r>
      <w:r w:rsidR="009B0959">
        <w:rPr>
          <w:rFonts w:ascii="Garamond" w:hAnsi="Garamond"/>
          <w:bCs/>
          <w:szCs w:val="24"/>
        </w:rPr>
        <w:t xml:space="preserve"> </w:t>
      </w:r>
      <w:r w:rsidR="00355759">
        <w:rPr>
          <w:rFonts w:ascii="Garamond" w:hAnsi="Garamond"/>
          <w:bCs/>
          <w:szCs w:val="24"/>
        </w:rPr>
        <w:t>01.12.202</w:t>
      </w:r>
      <w:r w:rsidR="00E662E2">
        <w:rPr>
          <w:rFonts w:ascii="Garamond" w:hAnsi="Garamond"/>
          <w:bCs/>
          <w:szCs w:val="24"/>
        </w:rPr>
        <w:t>6</w:t>
      </w:r>
    </w:p>
    <w:p w14:paraId="47746B24" w14:textId="77777777" w:rsidR="008319C3" w:rsidRDefault="008319C3"/>
    <w:sectPr w:rsidR="008319C3" w:rsidSect="0037016A">
      <w:footerReference w:type="default" r:id="rId7"/>
      <w:pgSz w:w="11906" w:h="16838"/>
      <w:pgMar w:top="1418" w:right="1416" w:bottom="156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2B0F" w14:textId="77777777" w:rsidR="00E24D3F" w:rsidRDefault="00E24D3F">
      <w:pPr>
        <w:spacing w:before="0" w:line="240" w:lineRule="auto"/>
      </w:pPr>
      <w:r>
        <w:separator/>
      </w:r>
    </w:p>
  </w:endnote>
  <w:endnote w:type="continuationSeparator" w:id="0">
    <w:p w14:paraId="440CDE80" w14:textId="77777777" w:rsidR="00E24D3F" w:rsidRDefault="00E24D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8"/>
        <w:szCs w:val="16"/>
      </w:rPr>
      <w:id w:val="-1273013306"/>
      <w:docPartObj>
        <w:docPartGallery w:val="Page Numbers (Bottom of Page)"/>
        <w:docPartUnique/>
      </w:docPartObj>
    </w:sdtPr>
    <w:sdtContent>
      <w:p w14:paraId="35F27425" w14:textId="223375C2" w:rsidR="00050DF2" w:rsidRPr="009C44ED" w:rsidRDefault="00BF2B99">
        <w:pPr>
          <w:pStyle w:val="Pta"/>
          <w:jc w:val="center"/>
          <w:rPr>
            <w:rFonts w:ascii="Garamond" w:hAnsi="Garamond"/>
            <w:sz w:val="18"/>
            <w:szCs w:val="16"/>
          </w:rPr>
        </w:pPr>
        <w:r w:rsidRPr="009C44ED">
          <w:rPr>
            <w:rFonts w:ascii="Garamond" w:hAnsi="Garamond"/>
            <w:sz w:val="18"/>
            <w:szCs w:val="16"/>
          </w:rPr>
          <w:fldChar w:fldCharType="begin"/>
        </w:r>
        <w:r w:rsidRPr="009C44ED">
          <w:rPr>
            <w:rFonts w:ascii="Garamond" w:hAnsi="Garamond"/>
            <w:sz w:val="18"/>
            <w:szCs w:val="16"/>
          </w:rPr>
          <w:instrText>PAGE   \* MERGEFORMAT</w:instrText>
        </w:r>
        <w:r w:rsidRPr="009C44ED">
          <w:rPr>
            <w:rFonts w:ascii="Garamond" w:hAnsi="Garamond"/>
            <w:sz w:val="18"/>
            <w:szCs w:val="16"/>
          </w:rPr>
          <w:fldChar w:fldCharType="separate"/>
        </w:r>
        <w:r w:rsidR="003817A2">
          <w:rPr>
            <w:rFonts w:ascii="Garamond" w:hAnsi="Garamond"/>
            <w:noProof/>
            <w:sz w:val="18"/>
            <w:szCs w:val="16"/>
          </w:rPr>
          <w:t>7</w:t>
        </w:r>
        <w:r w:rsidRPr="009C44ED">
          <w:rPr>
            <w:rFonts w:ascii="Garamond" w:hAnsi="Garamond"/>
            <w:sz w:val="18"/>
            <w:szCs w:val="16"/>
          </w:rPr>
          <w:fldChar w:fldCharType="end"/>
        </w:r>
      </w:p>
    </w:sdtContent>
  </w:sdt>
  <w:p w14:paraId="315E75CD" w14:textId="77777777" w:rsidR="00050DF2" w:rsidRPr="009C44ED" w:rsidRDefault="00050DF2">
    <w:pPr>
      <w:pStyle w:val="Pta"/>
      <w:rPr>
        <w:rFonts w:ascii="Garamond" w:hAnsi="Garamond"/>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61FD" w14:textId="77777777" w:rsidR="00E24D3F" w:rsidRDefault="00E24D3F">
      <w:pPr>
        <w:spacing w:before="0" w:line="240" w:lineRule="auto"/>
      </w:pPr>
      <w:r>
        <w:separator/>
      </w:r>
    </w:p>
  </w:footnote>
  <w:footnote w:type="continuationSeparator" w:id="0">
    <w:p w14:paraId="570B0E92" w14:textId="77777777" w:rsidR="00E24D3F" w:rsidRDefault="00E24D3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349"/>
    <w:multiLevelType w:val="hybridMultilevel"/>
    <w:tmpl w:val="B7D63822"/>
    <w:lvl w:ilvl="0" w:tplc="6DE8CA2C">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8A36565"/>
    <w:multiLevelType w:val="hybridMultilevel"/>
    <w:tmpl w:val="375657F0"/>
    <w:lvl w:ilvl="0" w:tplc="041B0017">
      <w:start w:val="1"/>
      <w:numFmt w:val="lowerLetter"/>
      <w:lvlText w:val="%1)"/>
      <w:lvlJc w:val="left"/>
      <w:pPr>
        <w:ind w:left="360" w:hanging="360"/>
      </w:p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15:restartNumberingAfterBreak="0">
    <w:nsid w:val="3EBC047D"/>
    <w:multiLevelType w:val="hybridMultilevel"/>
    <w:tmpl w:val="8192263E"/>
    <w:lvl w:ilvl="0" w:tplc="7894321A">
      <w:start w:val="1"/>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5B744249"/>
    <w:multiLevelType w:val="hybridMultilevel"/>
    <w:tmpl w:val="0F2C7E8E"/>
    <w:lvl w:ilvl="0" w:tplc="ACC8F6E4">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C1E37CC"/>
    <w:multiLevelType w:val="hybridMultilevel"/>
    <w:tmpl w:val="6CCA013C"/>
    <w:lvl w:ilvl="0" w:tplc="AFEEF1AC">
      <w:start w:val="1"/>
      <w:numFmt w:val="upperRoman"/>
      <w:lvlText w:val="%1."/>
      <w:lvlJc w:val="left"/>
      <w:pPr>
        <w:ind w:left="720" w:hanging="72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62E41FE"/>
    <w:multiLevelType w:val="hybridMultilevel"/>
    <w:tmpl w:val="94DC223C"/>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940142025">
    <w:abstractNumId w:val="2"/>
  </w:num>
  <w:num w:numId="2" w16cid:durableId="433406191">
    <w:abstractNumId w:val="4"/>
  </w:num>
  <w:num w:numId="3" w16cid:durableId="1097599002">
    <w:abstractNumId w:val="5"/>
  </w:num>
  <w:num w:numId="4" w16cid:durableId="1005670528">
    <w:abstractNumId w:val="3"/>
  </w:num>
  <w:num w:numId="5" w16cid:durableId="6757138">
    <w:abstractNumId w:val="0"/>
  </w:num>
  <w:num w:numId="6" w16cid:durableId="184517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79"/>
    <w:rsid w:val="00000E60"/>
    <w:rsid w:val="000042B9"/>
    <w:rsid w:val="0002616D"/>
    <w:rsid w:val="00040D74"/>
    <w:rsid w:val="00050DEE"/>
    <w:rsid w:val="00050DF2"/>
    <w:rsid w:val="000565CF"/>
    <w:rsid w:val="00085FED"/>
    <w:rsid w:val="000A01C7"/>
    <w:rsid w:val="000A533B"/>
    <w:rsid w:val="000A7270"/>
    <w:rsid w:val="000B04FF"/>
    <w:rsid w:val="00105855"/>
    <w:rsid w:val="001336AB"/>
    <w:rsid w:val="0013425A"/>
    <w:rsid w:val="0014018B"/>
    <w:rsid w:val="0018528C"/>
    <w:rsid w:val="0019284E"/>
    <w:rsid w:val="001A1FC8"/>
    <w:rsid w:val="001A67A4"/>
    <w:rsid w:val="001C3738"/>
    <w:rsid w:val="001E0B88"/>
    <w:rsid w:val="001E57D0"/>
    <w:rsid w:val="001E794F"/>
    <w:rsid w:val="001F2072"/>
    <w:rsid w:val="002126AD"/>
    <w:rsid w:val="00245D28"/>
    <w:rsid w:val="0024692F"/>
    <w:rsid w:val="00276761"/>
    <w:rsid w:val="002844C1"/>
    <w:rsid w:val="002870BB"/>
    <w:rsid w:val="00293CA6"/>
    <w:rsid w:val="002A39DC"/>
    <w:rsid w:val="002B7B90"/>
    <w:rsid w:val="002C51B4"/>
    <w:rsid w:val="002D6051"/>
    <w:rsid w:val="002D688E"/>
    <w:rsid w:val="002F3F3D"/>
    <w:rsid w:val="00306867"/>
    <w:rsid w:val="003268AE"/>
    <w:rsid w:val="00355759"/>
    <w:rsid w:val="0037368D"/>
    <w:rsid w:val="0037572B"/>
    <w:rsid w:val="003817A2"/>
    <w:rsid w:val="0039414B"/>
    <w:rsid w:val="003B6EB7"/>
    <w:rsid w:val="003E0A79"/>
    <w:rsid w:val="003E1CE7"/>
    <w:rsid w:val="003F3709"/>
    <w:rsid w:val="003F53D2"/>
    <w:rsid w:val="003F593E"/>
    <w:rsid w:val="004322CE"/>
    <w:rsid w:val="00440C3E"/>
    <w:rsid w:val="00476F8D"/>
    <w:rsid w:val="004865A2"/>
    <w:rsid w:val="004B286B"/>
    <w:rsid w:val="004B3B37"/>
    <w:rsid w:val="004C46EE"/>
    <w:rsid w:val="004D07BC"/>
    <w:rsid w:val="004F5779"/>
    <w:rsid w:val="00504B99"/>
    <w:rsid w:val="0053686D"/>
    <w:rsid w:val="00590E3A"/>
    <w:rsid w:val="005A4691"/>
    <w:rsid w:val="005B4122"/>
    <w:rsid w:val="005D1196"/>
    <w:rsid w:val="005D4DB7"/>
    <w:rsid w:val="005E4A86"/>
    <w:rsid w:val="005E7DE3"/>
    <w:rsid w:val="00600D03"/>
    <w:rsid w:val="006117D4"/>
    <w:rsid w:val="0061577D"/>
    <w:rsid w:val="00634363"/>
    <w:rsid w:val="00641B2B"/>
    <w:rsid w:val="00657C88"/>
    <w:rsid w:val="00667D23"/>
    <w:rsid w:val="00675691"/>
    <w:rsid w:val="00691601"/>
    <w:rsid w:val="006A510E"/>
    <w:rsid w:val="006B0F7E"/>
    <w:rsid w:val="006B28A5"/>
    <w:rsid w:val="006C06F1"/>
    <w:rsid w:val="006C4192"/>
    <w:rsid w:val="006E3781"/>
    <w:rsid w:val="00703EA3"/>
    <w:rsid w:val="00707535"/>
    <w:rsid w:val="007103E4"/>
    <w:rsid w:val="007167CF"/>
    <w:rsid w:val="00737982"/>
    <w:rsid w:val="00770B73"/>
    <w:rsid w:val="00777F5D"/>
    <w:rsid w:val="007E344B"/>
    <w:rsid w:val="00806B98"/>
    <w:rsid w:val="008319C3"/>
    <w:rsid w:val="00844C32"/>
    <w:rsid w:val="00844FD6"/>
    <w:rsid w:val="00867858"/>
    <w:rsid w:val="008711C4"/>
    <w:rsid w:val="00877CCE"/>
    <w:rsid w:val="008916B3"/>
    <w:rsid w:val="008A25FC"/>
    <w:rsid w:val="008B1992"/>
    <w:rsid w:val="008E6CD8"/>
    <w:rsid w:val="008F378F"/>
    <w:rsid w:val="00905FA0"/>
    <w:rsid w:val="00906969"/>
    <w:rsid w:val="00913465"/>
    <w:rsid w:val="00925D1B"/>
    <w:rsid w:val="009339F7"/>
    <w:rsid w:val="009377AB"/>
    <w:rsid w:val="00946C18"/>
    <w:rsid w:val="00951E29"/>
    <w:rsid w:val="00961355"/>
    <w:rsid w:val="009672E3"/>
    <w:rsid w:val="0097261D"/>
    <w:rsid w:val="00990791"/>
    <w:rsid w:val="009A5AB5"/>
    <w:rsid w:val="009B0959"/>
    <w:rsid w:val="009E02E8"/>
    <w:rsid w:val="009F1FE2"/>
    <w:rsid w:val="009F331A"/>
    <w:rsid w:val="009F5DD4"/>
    <w:rsid w:val="00A31AB6"/>
    <w:rsid w:val="00A9143F"/>
    <w:rsid w:val="00A922DD"/>
    <w:rsid w:val="00A931CA"/>
    <w:rsid w:val="00AC2424"/>
    <w:rsid w:val="00AD3353"/>
    <w:rsid w:val="00AD56ED"/>
    <w:rsid w:val="00AE0DA8"/>
    <w:rsid w:val="00AE1E91"/>
    <w:rsid w:val="00AE2282"/>
    <w:rsid w:val="00AF2426"/>
    <w:rsid w:val="00AF7229"/>
    <w:rsid w:val="00B177F2"/>
    <w:rsid w:val="00B42359"/>
    <w:rsid w:val="00B53E3A"/>
    <w:rsid w:val="00B71257"/>
    <w:rsid w:val="00BB166A"/>
    <w:rsid w:val="00BC521E"/>
    <w:rsid w:val="00BD44C8"/>
    <w:rsid w:val="00BE53DD"/>
    <w:rsid w:val="00BF2B99"/>
    <w:rsid w:val="00BF5476"/>
    <w:rsid w:val="00C34154"/>
    <w:rsid w:val="00C35224"/>
    <w:rsid w:val="00C41ECB"/>
    <w:rsid w:val="00C647F1"/>
    <w:rsid w:val="00C82210"/>
    <w:rsid w:val="00C8675B"/>
    <w:rsid w:val="00C97363"/>
    <w:rsid w:val="00CA73F2"/>
    <w:rsid w:val="00CB493D"/>
    <w:rsid w:val="00CC52B6"/>
    <w:rsid w:val="00CE2728"/>
    <w:rsid w:val="00D009C1"/>
    <w:rsid w:val="00D0361D"/>
    <w:rsid w:val="00D16E14"/>
    <w:rsid w:val="00D23E99"/>
    <w:rsid w:val="00D31F3D"/>
    <w:rsid w:val="00D3211E"/>
    <w:rsid w:val="00D327B4"/>
    <w:rsid w:val="00D545DB"/>
    <w:rsid w:val="00D72EA7"/>
    <w:rsid w:val="00D848EB"/>
    <w:rsid w:val="00D85189"/>
    <w:rsid w:val="00D97E9C"/>
    <w:rsid w:val="00DA399A"/>
    <w:rsid w:val="00DD51DF"/>
    <w:rsid w:val="00DF459A"/>
    <w:rsid w:val="00E05873"/>
    <w:rsid w:val="00E21C34"/>
    <w:rsid w:val="00E24D3F"/>
    <w:rsid w:val="00E303A8"/>
    <w:rsid w:val="00E37B39"/>
    <w:rsid w:val="00E415DC"/>
    <w:rsid w:val="00E47F82"/>
    <w:rsid w:val="00E61B6B"/>
    <w:rsid w:val="00E662E2"/>
    <w:rsid w:val="00E67E26"/>
    <w:rsid w:val="00E760D4"/>
    <w:rsid w:val="00E9237A"/>
    <w:rsid w:val="00E93B78"/>
    <w:rsid w:val="00EB381F"/>
    <w:rsid w:val="00EC045E"/>
    <w:rsid w:val="00EE387E"/>
    <w:rsid w:val="00EE5123"/>
    <w:rsid w:val="00EF6033"/>
    <w:rsid w:val="00F20BCF"/>
    <w:rsid w:val="00F47FAF"/>
    <w:rsid w:val="00F547FF"/>
    <w:rsid w:val="00F6005D"/>
    <w:rsid w:val="00F62910"/>
    <w:rsid w:val="00F75C80"/>
    <w:rsid w:val="00F77829"/>
    <w:rsid w:val="00F84F00"/>
    <w:rsid w:val="00F92EE5"/>
    <w:rsid w:val="00FB5380"/>
    <w:rsid w:val="00FD3029"/>
    <w:rsid w:val="00FE5F59"/>
    <w:rsid w:val="00FF04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AC1F"/>
  <w15:chartTrackingRefBased/>
  <w15:docId w15:val="{12E788FD-4B99-413A-BCB9-1A97BC8D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2B99"/>
    <w:pPr>
      <w:spacing w:before="120" w:after="0" w:line="276" w:lineRule="auto"/>
      <w:jc w:val="both"/>
    </w:pPr>
    <w:rPr>
      <w:rFonts w:ascii="Century Gothic" w:hAnsi="Century Gothic"/>
      <w:sz w:val="24"/>
    </w:rPr>
  </w:style>
  <w:style w:type="paragraph" w:styleId="Nadpis1">
    <w:name w:val="heading 1"/>
    <w:basedOn w:val="Normlny"/>
    <w:next w:val="Normlny"/>
    <w:link w:val="Nadpis1Char"/>
    <w:qFormat/>
    <w:rsid w:val="00BF2B99"/>
    <w:pPr>
      <w:keepNext/>
      <w:keepLines/>
      <w:spacing w:after="240"/>
      <w:outlineLvl w:val="0"/>
    </w:pPr>
    <w:rPr>
      <w:rFonts w:eastAsiaTheme="majorEastAsia" w:cstheme="majorBidi"/>
      <w:b/>
      <w:color w:val="00A5E3"/>
      <w:sz w:val="40"/>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F2B99"/>
    <w:rPr>
      <w:rFonts w:ascii="Century Gothic" w:eastAsiaTheme="majorEastAsia" w:hAnsi="Century Gothic" w:cstheme="majorBidi"/>
      <w:b/>
      <w:color w:val="00A5E3"/>
      <w:sz w:val="40"/>
      <w:szCs w:val="32"/>
    </w:rPr>
  </w:style>
  <w:style w:type="paragraph" w:styleId="Odsekzoznamu">
    <w:name w:val="List Paragraph"/>
    <w:basedOn w:val="Normlny"/>
    <w:uiPriority w:val="34"/>
    <w:qFormat/>
    <w:rsid w:val="00BF2B99"/>
    <w:pPr>
      <w:ind w:left="720"/>
      <w:contextualSpacing/>
    </w:pPr>
  </w:style>
  <w:style w:type="paragraph" w:styleId="Pta">
    <w:name w:val="footer"/>
    <w:basedOn w:val="Normlny"/>
    <w:link w:val="PtaChar"/>
    <w:uiPriority w:val="99"/>
    <w:unhideWhenUsed/>
    <w:rsid w:val="00BF2B99"/>
    <w:pPr>
      <w:tabs>
        <w:tab w:val="center" w:pos="4536"/>
        <w:tab w:val="right" w:pos="9072"/>
      </w:tabs>
      <w:spacing w:line="240" w:lineRule="auto"/>
    </w:pPr>
  </w:style>
  <w:style w:type="character" w:customStyle="1" w:styleId="PtaChar">
    <w:name w:val="Päta Char"/>
    <w:basedOn w:val="Predvolenpsmoodseku"/>
    <w:link w:val="Pta"/>
    <w:uiPriority w:val="99"/>
    <w:rsid w:val="00BF2B99"/>
    <w:rPr>
      <w:rFonts w:ascii="Century Gothic" w:hAnsi="Century Gothic"/>
      <w:sz w:val="24"/>
    </w:rPr>
  </w:style>
  <w:style w:type="character" w:styleId="Odkaznakomentr">
    <w:name w:val="annotation reference"/>
    <w:basedOn w:val="Predvolenpsmoodseku"/>
    <w:uiPriority w:val="99"/>
    <w:semiHidden/>
    <w:unhideWhenUsed/>
    <w:rsid w:val="00BF2B99"/>
    <w:rPr>
      <w:sz w:val="16"/>
      <w:szCs w:val="16"/>
    </w:rPr>
  </w:style>
  <w:style w:type="paragraph" w:styleId="Textkomentra">
    <w:name w:val="annotation text"/>
    <w:basedOn w:val="Normlny"/>
    <w:link w:val="TextkomentraChar"/>
    <w:uiPriority w:val="99"/>
    <w:semiHidden/>
    <w:unhideWhenUsed/>
    <w:rsid w:val="00BF2B99"/>
    <w:pPr>
      <w:spacing w:line="240" w:lineRule="auto"/>
    </w:pPr>
    <w:rPr>
      <w:sz w:val="20"/>
      <w:szCs w:val="20"/>
    </w:rPr>
  </w:style>
  <w:style w:type="character" w:customStyle="1" w:styleId="TextkomentraChar">
    <w:name w:val="Text komentára Char"/>
    <w:basedOn w:val="Predvolenpsmoodseku"/>
    <w:link w:val="Textkomentra"/>
    <w:uiPriority w:val="99"/>
    <w:semiHidden/>
    <w:rsid w:val="00BF2B99"/>
    <w:rPr>
      <w:rFonts w:ascii="Century Gothic" w:hAnsi="Century Gothic"/>
      <w:sz w:val="20"/>
      <w:szCs w:val="20"/>
    </w:rPr>
  </w:style>
  <w:style w:type="table" w:styleId="Webovtabuka3">
    <w:name w:val="Table Web 3"/>
    <w:basedOn w:val="Normlnatabuka"/>
    <w:uiPriority w:val="99"/>
    <w:semiHidden/>
    <w:unhideWhenUsed/>
    <w:rsid w:val="00E662E2"/>
    <w:pPr>
      <w:spacing w:line="256" w:lineRule="auto"/>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2966</Words>
  <Characters>18718</Characters>
  <Application>Microsoft Office Word</Application>
  <DocSecurity>0</DocSecurity>
  <Lines>398</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 Mikulášek</cp:lastModifiedBy>
  <cp:revision>2</cp:revision>
  <dcterms:created xsi:type="dcterms:W3CDTF">2025-12-28T06:07:00Z</dcterms:created>
  <dcterms:modified xsi:type="dcterms:W3CDTF">2025-12-28T06:07:00Z</dcterms:modified>
</cp:coreProperties>
</file>